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A6" w:rsidRPr="00D545A6" w:rsidRDefault="00D545A6" w:rsidP="00D545A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5A6" w:rsidRPr="00D545A6" w:rsidRDefault="00D545A6" w:rsidP="00D545A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45A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47675" cy="5810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5A6" w:rsidRPr="00D545A6" w:rsidRDefault="00D545A6" w:rsidP="00D545A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5A6" w:rsidRPr="00D545A6" w:rsidRDefault="00D545A6" w:rsidP="00D545A6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545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D545A6" w:rsidRPr="00D545A6" w:rsidRDefault="00D545A6" w:rsidP="00D545A6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545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VUKOVARSKO-SRIJEMSKA ŽUPANIJA</w:t>
      </w:r>
    </w:p>
    <w:p w:rsidR="00D545A6" w:rsidRPr="00D545A6" w:rsidRDefault="00D545A6" w:rsidP="00D545A6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545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 VUKOVAR</w:t>
      </w:r>
    </w:p>
    <w:p w:rsidR="007B1E67" w:rsidRPr="00D545A6" w:rsidRDefault="000B240B" w:rsidP="00D545A6">
      <w:pPr>
        <w:ind w:firstLine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GRADONAČELNIK</w:t>
      </w:r>
      <w:r w:rsidR="007B1E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GRADA VUKOVARA</w:t>
      </w:r>
    </w:p>
    <w:p w:rsidR="00D545A6" w:rsidRPr="00D545A6" w:rsidRDefault="00D545A6" w:rsidP="00D545A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5A6" w:rsidRPr="00D545A6" w:rsidRDefault="00D545A6" w:rsidP="00D545A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5A6" w:rsidRPr="00D545A6" w:rsidRDefault="00D545A6" w:rsidP="00D545A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5A6" w:rsidRPr="00D545A6" w:rsidRDefault="00D545A6" w:rsidP="00D545A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5A6" w:rsidRPr="00D545A6" w:rsidRDefault="00D545A6" w:rsidP="00D545A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5A6" w:rsidRPr="00D545A6" w:rsidRDefault="00D545A6" w:rsidP="00D545A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5A6" w:rsidRPr="00D545A6" w:rsidRDefault="00D545A6" w:rsidP="00D545A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Start w:id="0" w:name="Naziv_primatelja"/>
    <w:p w:rsidR="00D545A6" w:rsidRPr="00D545A6" w:rsidRDefault="00003F89" w:rsidP="00D545A6">
      <w:pPr>
        <w:widowControl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D545A6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>
          <w:ffData>
            <w:name w:val="Naziv_primatelja"/>
            <w:enabled/>
            <w:calcOnExit w:val="0"/>
            <w:textInput/>
          </w:ffData>
        </w:fldChar>
      </w:r>
      <w:r w:rsidR="00D545A6" w:rsidRPr="00D545A6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FORMTEXT </w:instrText>
      </w:r>
      <w:r w:rsidR="00870209">
        <w:rPr>
          <w:rFonts w:ascii="Times New Roman" w:eastAsia="Times New Roman" w:hAnsi="Times New Roman" w:cs="Times New Roman"/>
          <w:sz w:val="24"/>
          <w:szCs w:val="24"/>
          <w:lang w:eastAsia="hr-HR"/>
        </w:rPr>
      </w:r>
      <w:r w:rsidR="00870209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D545A6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bookmarkEnd w:id="0"/>
      <w:r w:rsidR="00D545A6" w:rsidRPr="00D545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bookmarkStart w:id="1" w:name="Adresa_primatelja"/>
      <w:r w:rsidRPr="00D545A6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>
          <w:ffData>
            <w:name w:val="Adresa_primatelja"/>
            <w:enabled/>
            <w:calcOnExit w:val="0"/>
            <w:textInput/>
          </w:ffData>
        </w:fldChar>
      </w:r>
      <w:r w:rsidR="00D545A6" w:rsidRPr="00D545A6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FORMTEXT </w:instrText>
      </w:r>
      <w:r w:rsidR="00870209">
        <w:rPr>
          <w:rFonts w:ascii="Times New Roman" w:eastAsia="Times New Roman" w:hAnsi="Times New Roman" w:cs="Times New Roman"/>
          <w:sz w:val="24"/>
          <w:szCs w:val="24"/>
          <w:lang w:eastAsia="hr-HR"/>
        </w:rPr>
      </w:r>
      <w:r w:rsidR="00870209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D545A6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bookmarkEnd w:id="1"/>
      <w:r w:rsidR="00D545A6" w:rsidRPr="00D545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5A469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PROGRAM</w:t>
      </w:r>
      <w:r w:rsidR="00D545A6" w:rsidRPr="00D545A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MJERA </w:t>
      </w:r>
      <w:r w:rsidR="005A469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  <w:r w:rsidR="00D545A6" w:rsidRPr="00D545A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ZAŠTITE</w:t>
      </w:r>
      <w:r w:rsidR="005A469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PUČ</w:t>
      </w:r>
      <w:r w:rsidR="00D545A6" w:rsidRPr="00D545A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ANSTVA OD ZARAZNIH BOLESTI - DEZINFEKCIJA, DEZINSEKCIJA I DERATIZACIJA NA</w:t>
      </w:r>
      <w:r w:rsidR="005A469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  <w:r w:rsidR="007B1E67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PODRUČ</w:t>
      </w:r>
      <w:r w:rsidR="000B240B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JU GRADA VUKOVARA U 2015</w:t>
      </w:r>
      <w:r w:rsidR="00D545A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. </w:t>
      </w:r>
      <w:r w:rsidR="005A469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SA PLANOM PROVEDBE PROGRAMA  </w:t>
      </w:r>
    </w:p>
    <w:p w:rsidR="00D545A6" w:rsidRPr="00D545A6" w:rsidRDefault="00D545A6" w:rsidP="00D545A6">
      <w:pPr>
        <w:widowControl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D545A6" w:rsidRPr="00D545A6" w:rsidRDefault="00D545A6" w:rsidP="00D545A6">
      <w:pPr>
        <w:widowControl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D545A6" w:rsidRPr="00D545A6" w:rsidRDefault="00D545A6" w:rsidP="00D545A6">
      <w:pPr>
        <w:widowControl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D545A6" w:rsidRPr="00D545A6" w:rsidRDefault="00D545A6" w:rsidP="00D545A6">
      <w:pPr>
        <w:widowControl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D545A6" w:rsidRPr="00D545A6" w:rsidRDefault="00D545A6" w:rsidP="00D545A6">
      <w:pPr>
        <w:widowControl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D545A6" w:rsidRPr="00D545A6" w:rsidRDefault="00D545A6" w:rsidP="00D545A6">
      <w:pPr>
        <w:widowControl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D545A6" w:rsidRPr="00D545A6" w:rsidRDefault="00D545A6" w:rsidP="00D545A6">
      <w:pPr>
        <w:widowControl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D545A6" w:rsidRPr="00D545A6" w:rsidRDefault="00D545A6" w:rsidP="00D545A6">
      <w:pPr>
        <w:widowControl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D545A6" w:rsidRPr="00D545A6" w:rsidRDefault="00D545A6" w:rsidP="00D545A6">
      <w:pPr>
        <w:widowControl w:val="0"/>
        <w:tabs>
          <w:tab w:val="center" w:pos="4536"/>
          <w:tab w:val="left" w:pos="6300"/>
        </w:tabs>
        <w:ind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45A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545A6" w:rsidRPr="00D545A6" w:rsidRDefault="00D545A6" w:rsidP="00D545A6">
      <w:pPr>
        <w:widowControl w:val="0"/>
        <w:tabs>
          <w:tab w:val="center" w:pos="4536"/>
          <w:tab w:val="left" w:pos="6300"/>
        </w:tabs>
        <w:ind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5A6" w:rsidRPr="00D545A6" w:rsidRDefault="00D545A6" w:rsidP="00D545A6">
      <w:pPr>
        <w:widowControl w:val="0"/>
        <w:tabs>
          <w:tab w:val="center" w:pos="4536"/>
          <w:tab w:val="left" w:pos="6300"/>
        </w:tabs>
        <w:ind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5A6" w:rsidRPr="00D545A6" w:rsidRDefault="00D545A6" w:rsidP="00D545A6">
      <w:pPr>
        <w:widowControl w:val="0"/>
        <w:tabs>
          <w:tab w:val="center" w:pos="4536"/>
          <w:tab w:val="left" w:pos="6300"/>
        </w:tabs>
        <w:ind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5A6" w:rsidRPr="00D545A6" w:rsidRDefault="00D545A6" w:rsidP="00D545A6">
      <w:pPr>
        <w:widowControl w:val="0"/>
        <w:tabs>
          <w:tab w:val="center" w:pos="4536"/>
          <w:tab w:val="left" w:pos="6300"/>
        </w:tabs>
        <w:ind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5A6" w:rsidRPr="00D545A6" w:rsidRDefault="00D545A6" w:rsidP="00D545A6">
      <w:pPr>
        <w:widowControl w:val="0"/>
        <w:tabs>
          <w:tab w:val="center" w:pos="4536"/>
          <w:tab w:val="left" w:pos="6300"/>
        </w:tabs>
        <w:ind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36"/>
          <w:szCs w:val="36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36"/>
          <w:szCs w:val="36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36"/>
          <w:szCs w:val="36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36"/>
          <w:szCs w:val="36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36"/>
          <w:szCs w:val="36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36"/>
          <w:szCs w:val="36"/>
        </w:rPr>
      </w:pPr>
    </w:p>
    <w:p w:rsidR="000B240B" w:rsidRDefault="000B240B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36"/>
          <w:szCs w:val="36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SADRŽAJ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UVOD .......................................................................................................................................</w:t>
      </w:r>
      <w:r w:rsidR="00C86A8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Calibri" w:hAnsi="Calibri" w:cs="Calibri"/>
          <w:color w:val="000000"/>
        </w:rPr>
        <w:t xml:space="preserve">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OPĆE ODREDBE ......................................................................................</w:t>
      </w:r>
      <w:r w:rsidR="00C86A8A">
        <w:rPr>
          <w:rFonts w:ascii="Times New Roman" w:hAnsi="Times New Roman" w:cs="Times New Roman"/>
          <w:color w:val="000000"/>
          <w:sz w:val="24"/>
          <w:szCs w:val="24"/>
        </w:rPr>
        <w:t>.............................. 3</w:t>
      </w:r>
      <w:r>
        <w:rPr>
          <w:rFonts w:ascii="Calibri" w:hAnsi="Calibri" w:cs="Calibri"/>
          <w:color w:val="000000"/>
        </w:rPr>
        <w:t xml:space="preserve"> </w:t>
      </w:r>
    </w:p>
    <w:p w:rsidR="00D545A6" w:rsidRDefault="004527AF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OPĆE DDD MJERE ZA SPRJEČ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AVANJE I SUZBIJANJE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ZARAZNIH BOLESTI ...........</w:t>
      </w:r>
      <w:r w:rsidR="00C86A8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545A6">
        <w:rPr>
          <w:rFonts w:ascii="Calibri" w:hAnsi="Calibri" w:cs="Calibri"/>
          <w:color w:val="000000"/>
        </w:rPr>
        <w:t xml:space="preserve">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POSEBNE DDD MJERE ZA SPRJECAVANJE I SU</w:t>
      </w:r>
      <w:r w:rsidR="004527AF">
        <w:rPr>
          <w:rFonts w:ascii="Times New Roman" w:hAnsi="Times New Roman" w:cs="Times New Roman"/>
          <w:color w:val="000000"/>
          <w:sz w:val="24"/>
          <w:szCs w:val="24"/>
        </w:rPr>
        <w:t>ZBIJANJE ZARAZNIH   BOLESTI ..</w:t>
      </w:r>
      <w:r w:rsidR="00C86A8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Calibri" w:hAnsi="Calibri" w:cs="Calibri"/>
          <w:color w:val="000000"/>
        </w:rPr>
        <w:t xml:space="preserve">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SUZBIJANJE ŠTETNIKA OD JAV</w:t>
      </w:r>
      <w:r w:rsidR="004527AF">
        <w:rPr>
          <w:rFonts w:ascii="Times New Roman" w:hAnsi="Times New Roman" w:cs="Times New Roman"/>
          <w:color w:val="000000"/>
          <w:sz w:val="24"/>
          <w:szCs w:val="24"/>
        </w:rPr>
        <w:t>NOZDRAVSTVENE VAŢNOSTI NA PODRUČ</w:t>
      </w:r>
      <w:r>
        <w:rPr>
          <w:rFonts w:ascii="Times New Roman" w:hAnsi="Times New Roman" w:cs="Times New Roman"/>
          <w:color w:val="000000"/>
          <w:sz w:val="24"/>
          <w:szCs w:val="24"/>
        </w:rPr>
        <w:t>JU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GRADA VUKOVARA ...............................................................................</w:t>
      </w:r>
      <w:r w:rsidR="004527AF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Calibri" w:hAnsi="Calibri" w:cs="Calibri"/>
          <w:color w:val="000000"/>
        </w:rPr>
        <w:t xml:space="preserve"> </w:t>
      </w:r>
    </w:p>
    <w:p w:rsidR="00D545A6" w:rsidRDefault="005A4696" w:rsidP="00D545A6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DEZIN</w:t>
      </w:r>
      <w:r w:rsidR="00555593">
        <w:rPr>
          <w:rFonts w:ascii="Times New Roman" w:hAnsi="Times New Roman" w:cs="Times New Roman"/>
          <w:color w:val="000000"/>
          <w:sz w:val="24"/>
          <w:szCs w:val="24"/>
        </w:rPr>
        <w:t>SEKCIJA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KOMARACA NA PODRUČ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JU GRADA</w:t>
      </w:r>
      <w:r w:rsidR="00555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VUKOVARA</w:t>
      </w:r>
      <w:r w:rsidR="00555593">
        <w:rPr>
          <w:rFonts w:ascii="Times New Roman" w:hAnsi="Times New Roman" w:cs="Times New Roman"/>
          <w:color w:val="000000"/>
          <w:sz w:val="24"/>
          <w:szCs w:val="24"/>
        </w:rPr>
        <w:t xml:space="preserve"> I PLAN PROVEDBE DEZINSEKCIJE...........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</w:t>
      </w:r>
      <w:r w:rsidR="00C86A8A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="004527AF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545A6">
        <w:rPr>
          <w:rFonts w:ascii="Calibri" w:hAnsi="Calibri" w:cs="Calibri"/>
          <w:color w:val="000000"/>
        </w:rPr>
        <w:t xml:space="preserve"> </w:t>
      </w:r>
    </w:p>
    <w:p w:rsidR="00555593" w:rsidRDefault="00555593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DERATIZACIJA GLODAVACA NA PODRUČJU GRADA VUKOVARA I PLAN PROVEDBE DERATIZACIJE.........................................................................................</w:t>
      </w:r>
      <w:r w:rsidR="00C86A8A">
        <w:rPr>
          <w:rFonts w:ascii="Times New Roman" w:hAnsi="Times New Roman" w:cs="Times New Roman"/>
          <w:color w:val="000000"/>
          <w:sz w:val="24"/>
          <w:szCs w:val="24"/>
        </w:rPr>
        <w:t>.......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IZVRŠITELJI  PROGRAMA ...................................................................</w:t>
      </w:r>
      <w:r w:rsidR="00C86A8A">
        <w:rPr>
          <w:rFonts w:ascii="Times New Roman" w:hAnsi="Times New Roman" w:cs="Times New Roman"/>
          <w:color w:val="000000"/>
          <w:sz w:val="24"/>
          <w:szCs w:val="24"/>
        </w:rPr>
        <w:t>..............................19</w:t>
      </w:r>
      <w:r>
        <w:rPr>
          <w:rFonts w:ascii="Calibri" w:hAnsi="Calibri" w:cs="Calibri"/>
          <w:color w:val="000000"/>
        </w:rPr>
        <w:t xml:space="preserve">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OPERATIVNI PLAN I IZVJEŠĆA ...........................................................</w:t>
      </w:r>
      <w:r w:rsidR="004527AF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Calibri" w:hAnsi="Calibri" w:cs="Calibri"/>
          <w:color w:val="000000"/>
        </w:rPr>
        <w:t xml:space="preserve">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NADZOR NAD PROVEDBOM DDD MJERA .....................................</w:t>
      </w:r>
      <w:r w:rsidR="004527AF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 19</w:t>
      </w:r>
      <w:r>
        <w:rPr>
          <w:rFonts w:ascii="Calibri" w:hAnsi="Calibri" w:cs="Calibri"/>
          <w:color w:val="000000"/>
        </w:rPr>
        <w:t xml:space="preserve"> </w:t>
      </w:r>
    </w:p>
    <w:p w:rsidR="00D545A6" w:rsidRDefault="004527AF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NAČ</w:t>
      </w:r>
      <w:r w:rsidR="005A4696">
        <w:rPr>
          <w:rFonts w:ascii="Times New Roman" w:hAnsi="Times New Roman" w:cs="Times New Roman"/>
          <w:color w:val="000000"/>
          <w:sz w:val="24"/>
          <w:szCs w:val="24"/>
        </w:rPr>
        <w:t xml:space="preserve">IN FINANCIRANJA                                            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  <w:r w:rsidR="00D545A6">
        <w:rPr>
          <w:rFonts w:ascii="Calibri" w:hAnsi="Calibri" w:cs="Calibri"/>
          <w:color w:val="000000"/>
        </w:rPr>
        <w:t xml:space="preserve">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Pr="007B1E67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Pr="007B1E67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Pr="007B1E67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Pr="007B1E67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Pr="007B1E67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Pr="007B1E67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B1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27AF" w:rsidRPr="007B1E67" w:rsidRDefault="004527AF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27AF" w:rsidRPr="007B1E67" w:rsidRDefault="004527AF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27AF" w:rsidRPr="007B1E67" w:rsidRDefault="004527AF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27AF" w:rsidRDefault="004527AF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86A8A" w:rsidRDefault="00C86A8A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86A8A" w:rsidRPr="007B1E67" w:rsidRDefault="00C86A8A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UVOD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D68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Osnovne karakteristike grada Vukovara</w:t>
      </w:r>
    </w:p>
    <w:p w:rsidR="00D545A6" w:rsidRDefault="00D545A6" w:rsidP="00DD68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Površina:  100,26 km</w:t>
      </w:r>
    </w:p>
    <w:p w:rsidR="00D545A6" w:rsidRDefault="00D545A6" w:rsidP="00DD68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Broj stanovnika: 27.683</w:t>
      </w:r>
    </w:p>
    <w:p w:rsidR="00D545A6" w:rsidRDefault="00D545A6" w:rsidP="00DD68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Naselja: Vuko</w:t>
      </w:r>
      <w:r w:rsidR="004527AF">
        <w:rPr>
          <w:rFonts w:ascii="Times New Roman" w:hAnsi="Times New Roman" w:cs="Times New Roman"/>
          <w:color w:val="000000"/>
          <w:sz w:val="24"/>
          <w:szCs w:val="24"/>
        </w:rPr>
        <w:t>var /26.468 stanovnika/, Lipovač</w:t>
      </w:r>
      <w:r>
        <w:rPr>
          <w:rFonts w:ascii="Times New Roman" w:hAnsi="Times New Roman" w:cs="Times New Roman"/>
          <w:color w:val="000000"/>
          <w:sz w:val="24"/>
          <w:szCs w:val="24"/>
        </w:rPr>
        <w:t>a /386/, Sotin /782/ i Grabovo /47/.</w:t>
      </w:r>
    </w:p>
    <w:p w:rsidR="00D545A6" w:rsidRDefault="00D545A6" w:rsidP="00DD68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Groblja:</w:t>
      </w:r>
      <w:r w:rsidR="004527AF">
        <w:rPr>
          <w:rFonts w:ascii="Times New Roman" w:hAnsi="Times New Roman" w:cs="Times New Roman"/>
          <w:color w:val="000000"/>
          <w:sz w:val="24"/>
          <w:szCs w:val="24"/>
        </w:rPr>
        <w:t>8 (Novo groblje Dubrava, katolič</w:t>
      </w:r>
      <w:r>
        <w:rPr>
          <w:rFonts w:ascii="Times New Roman" w:hAnsi="Times New Roman" w:cs="Times New Roman"/>
          <w:color w:val="000000"/>
          <w:sz w:val="24"/>
          <w:szCs w:val="24"/>
        </w:rPr>
        <w:t>ko groblje Vukovar Sta</w:t>
      </w:r>
      <w:r w:rsidR="004527AF">
        <w:rPr>
          <w:rFonts w:ascii="Times New Roman" w:hAnsi="Times New Roman" w:cs="Times New Roman"/>
          <w:color w:val="000000"/>
          <w:sz w:val="24"/>
          <w:szCs w:val="24"/>
        </w:rPr>
        <w:t>ri, katolič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 groblje Vukovar </w:t>
      </w:r>
      <w:r w:rsidR="0045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Novi /nije u uporabi/, prav</w:t>
      </w:r>
      <w:r w:rsidR="004527AF">
        <w:rPr>
          <w:rFonts w:ascii="Times New Roman" w:hAnsi="Times New Roman" w:cs="Times New Roman"/>
          <w:color w:val="000000"/>
          <w:sz w:val="24"/>
          <w:szCs w:val="24"/>
        </w:rPr>
        <w:t>oslavno groblje Vukovar Stari, ž</w:t>
      </w:r>
      <w:r>
        <w:rPr>
          <w:rFonts w:ascii="Times New Roman" w:hAnsi="Times New Roman" w:cs="Times New Roman"/>
          <w:color w:val="000000"/>
          <w:sz w:val="24"/>
          <w:szCs w:val="24"/>
        </w:rPr>
        <w:t>idovsko groblje / nije u uporabi /,</w:t>
      </w:r>
      <w:r w:rsidR="004527AF">
        <w:rPr>
          <w:rFonts w:ascii="Times New Roman" w:hAnsi="Times New Roman" w:cs="Times New Roman"/>
          <w:color w:val="000000"/>
          <w:sz w:val="24"/>
          <w:szCs w:val="24"/>
        </w:rPr>
        <w:t xml:space="preserve"> katolič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 groblje Sotin, pravoslavno </w:t>
      </w:r>
      <w:r w:rsidR="004527AF">
        <w:rPr>
          <w:rFonts w:ascii="Times New Roman" w:hAnsi="Times New Roman" w:cs="Times New Roman"/>
          <w:color w:val="000000"/>
          <w:sz w:val="24"/>
          <w:szCs w:val="24"/>
        </w:rPr>
        <w:t>groblje Sotin, groblje u Lipovač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i).   </w:t>
      </w:r>
    </w:p>
    <w:p w:rsidR="00D545A6" w:rsidRDefault="00D545A6" w:rsidP="00DD68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Vodoopskrba: vodo</w:t>
      </w:r>
      <w:r w:rsidR="004527AF">
        <w:rPr>
          <w:rFonts w:ascii="Times New Roman" w:hAnsi="Times New Roman" w:cs="Times New Roman"/>
          <w:color w:val="000000"/>
          <w:sz w:val="24"/>
          <w:szCs w:val="24"/>
        </w:rPr>
        <w:t>vod grada Vukovara / 362 km /.</w:t>
      </w:r>
    </w:p>
    <w:p w:rsidR="00D545A6" w:rsidRDefault="00D545A6" w:rsidP="00DD68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Odvodnja otpadnih voda:  Otpadne vode se iz objekata odvode u 146 km kanalizacijskog </w:t>
      </w:r>
      <w:r w:rsidR="0045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>sustava, u septič</w:t>
      </w:r>
      <w:r>
        <w:rPr>
          <w:rFonts w:ascii="Times New Roman" w:hAnsi="Times New Roman" w:cs="Times New Roman"/>
          <w:color w:val="000000"/>
          <w:sz w:val="24"/>
          <w:szCs w:val="24"/>
        </w:rPr>
        <w:t>ke ja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>me od kojih je dosta njih izgrađ</w:t>
      </w:r>
      <w:r>
        <w:rPr>
          <w:rFonts w:ascii="Times New Roman" w:hAnsi="Times New Roman" w:cs="Times New Roman"/>
          <w:color w:val="000000"/>
          <w:sz w:val="24"/>
          <w:szCs w:val="24"/>
        </w:rPr>
        <w:t>eno kao propusne i poluotvorene</w:t>
      </w:r>
      <w:r w:rsidR="0045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>(propuštaju sadrž</w:t>
      </w:r>
      <w:r>
        <w:rPr>
          <w:rFonts w:ascii="Times New Roman" w:hAnsi="Times New Roman" w:cs="Times New Roman"/>
          <w:color w:val="000000"/>
          <w:sz w:val="24"/>
          <w:szCs w:val="24"/>
        </w:rPr>
        <w:t>aje u okolni teren), a ne po propisima – nepropusne, pa prijeti opasnost od</w:t>
      </w:r>
      <w:r w:rsidR="0045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>nakupljanja i razmnož</w:t>
      </w:r>
      <w:r>
        <w:rPr>
          <w:rFonts w:ascii="Times New Roman" w:hAnsi="Times New Roman" w:cs="Times New Roman"/>
          <w:color w:val="000000"/>
          <w:sz w:val="24"/>
          <w:szCs w:val="24"/>
        </w:rPr>
        <w:t>avanja štetnika u blizini, poseb</w:t>
      </w:r>
      <w:r w:rsidR="004527AF">
        <w:rPr>
          <w:rFonts w:ascii="Times New Roman" w:hAnsi="Times New Roman" w:cs="Times New Roman"/>
          <w:color w:val="000000"/>
          <w:sz w:val="24"/>
          <w:szCs w:val="24"/>
        </w:rPr>
        <w:t>ice muha , glodara i komaraca.</w:t>
      </w:r>
    </w:p>
    <w:p w:rsidR="00D545A6" w:rsidRDefault="00D545A6" w:rsidP="00DD68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Odlagal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>ište otpada:  katastarsko područ</w:t>
      </w:r>
      <w:r>
        <w:rPr>
          <w:rFonts w:ascii="Times New Roman" w:hAnsi="Times New Roman" w:cs="Times New Roman"/>
          <w:color w:val="000000"/>
          <w:sz w:val="24"/>
          <w:szCs w:val="24"/>
        </w:rPr>
        <w:t>je grada kor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>isti odlagalište otpada Petrovač</w:t>
      </w:r>
      <w:r>
        <w:rPr>
          <w:rFonts w:ascii="Times New Roman" w:hAnsi="Times New Roman" w:cs="Times New Roman"/>
          <w:color w:val="000000"/>
          <w:sz w:val="24"/>
          <w:szCs w:val="24"/>
        </w:rPr>
        <w:t>ka dola</w:t>
      </w:r>
      <w:r w:rsidR="004527AF">
        <w:rPr>
          <w:rFonts w:ascii="Times New Roman" w:hAnsi="Times New Roman" w:cs="Times New Roman"/>
          <w:color w:val="000000"/>
          <w:sz w:val="24"/>
          <w:szCs w:val="24"/>
        </w:rPr>
        <w:t xml:space="preserve"> površine 5,5 hektara.</w:t>
      </w:r>
    </w:p>
    <w:p w:rsidR="00D545A6" w:rsidRDefault="004527AF" w:rsidP="00DD68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Vodotoci i kanalska mrež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a: Grad Vukovar i Sotin le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 uz desnu obalu rijeke Dunav. Kroz grad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 xml:space="preserve"> protič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 rijeka Vuka. O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 xml:space="preserve">ko naselja postoji kanalska mreža. Područje je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bogato vodama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 xml:space="preserve"> stajaćicama / Petrovač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ka dola-Ribnjak, Bajer iza ŠRC Lijeva Bara, kanal u ulici Desna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Supoderica, staro korito rijeke Vuke, Zimska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 xml:space="preserve"> luka, Bobotski kanal, Vuč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edol bajer, Dunavski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haglovi uz Sotin i druge manje vodene retencije. Svaki i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 xml:space="preserve"> najmanji recipijent vode stajač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ice</w:t>
      </w:r>
    </w:p>
    <w:p w:rsidR="00D545A6" w:rsidRDefault="00DD6887" w:rsidP="00DD68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e biti potencijalno leglo komaraca.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45A6" w:rsidRDefault="00DD6887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OPĆE ODREDBE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45A6" w:rsidRDefault="00DD6887" w:rsidP="00DD68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1E67">
        <w:rPr>
          <w:rFonts w:ascii="Times New Roman" w:hAnsi="Times New Roman" w:cs="Times New Roman"/>
          <w:color w:val="000000"/>
          <w:sz w:val="24"/>
          <w:szCs w:val="24"/>
        </w:rPr>
        <w:t>Na temelju 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lanka 5. stavka 1. i clanka 24. stavka 6</w:t>
      </w:r>
      <w:r>
        <w:rPr>
          <w:rFonts w:ascii="Times New Roman" w:hAnsi="Times New Roman" w:cs="Times New Roman"/>
          <w:color w:val="000000"/>
          <w:sz w:val="24"/>
          <w:szCs w:val="24"/>
        </w:rPr>
        <w:t>. Zakona o zaštiti puč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anstva 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zaraznih bolesti (NN79/07, 113/08 i 43/09) na prijedlog Hrvatskog zavoda za javno zdravstvo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Ministar nadlež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an za zdravstvo donosi Program mjera suzbijanja patogenih mikroorganizama,</w:t>
      </w:r>
      <w:r w:rsidR="007B1E67">
        <w:rPr>
          <w:rFonts w:ascii="Times New Roman" w:hAnsi="Times New Roman" w:cs="Times New Roman"/>
          <w:color w:val="000000"/>
          <w:sz w:val="24"/>
          <w:szCs w:val="24"/>
        </w:rPr>
        <w:t xml:space="preserve"> štetnih č</w:t>
      </w:r>
      <w:r>
        <w:rPr>
          <w:rFonts w:ascii="Times New Roman" w:hAnsi="Times New Roman" w:cs="Times New Roman"/>
          <w:color w:val="000000"/>
          <w:sz w:val="24"/>
          <w:szCs w:val="24"/>
        </w:rPr>
        <w:t>lankonož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aca (Arthropoda) i štetni</w:t>
      </w:r>
      <w:r>
        <w:rPr>
          <w:rFonts w:ascii="Times New Roman" w:hAnsi="Times New Roman" w:cs="Times New Roman"/>
          <w:color w:val="000000"/>
          <w:sz w:val="24"/>
          <w:szCs w:val="24"/>
        </w:rPr>
        <w:t>h glodavaca 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ije je planirano, organizirano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sustavno suzbijanje mjerama dezinfekcije, dezinsekcije i deratizacije od javnozdravstvene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važnosti za RH.</w:t>
      </w:r>
    </w:p>
    <w:p w:rsidR="00D545A6" w:rsidRDefault="00DD6887" w:rsidP="00DD68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Na osn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ovu navedenog Zakona i Programa,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Zavod za javno zdravstvo Vukovarsko-srijemske </w:t>
      </w:r>
      <w:r>
        <w:rPr>
          <w:rFonts w:ascii="Times New Roman" w:hAnsi="Times New Roman" w:cs="Times New Roman"/>
          <w:color w:val="000000"/>
          <w:sz w:val="24"/>
          <w:szCs w:val="24"/>
        </w:rPr>
        <w:t>županije izradio je prijedlog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color w:val="000000"/>
          <w:sz w:val="24"/>
          <w:szCs w:val="24"/>
        </w:rPr>
        <w:t>a mjera zaštite puč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anstva od zaraznih bolesti-dezinfekcija,</w:t>
      </w:r>
      <w:r w:rsidR="000B24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dezinsekcija i de</w:t>
      </w:r>
      <w:r>
        <w:rPr>
          <w:rFonts w:ascii="Times New Roman" w:hAnsi="Times New Roman" w:cs="Times New Roman"/>
          <w:color w:val="000000"/>
          <w:sz w:val="24"/>
          <w:szCs w:val="24"/>
        </w:rPr>
        <w:t>ratizacija (DDD mjere) na područ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ju</w:t>
      </w:r>
      <w:r w:rsidR="000B240B">
        <w:rPr>
          <w:rFonts w:ascii="Times New Roman" w:hAnsi="Times New Roman" w:cs="Times New Roman"/>
          <w:color w:val="000000"/>
          <w:sz w:val="24"/>
          <w:szCs w:val="24"/>
        </w:rPr>
        <w:t xml:space="preserve"> grada Vukovara u 2015</w:t>
      </w:r>
      <w:r w:rsidR="005A4696">
        <w:rPr>
          <w:rFonts w:ascii="Times New Roman" w:hAnsi="Times New Roman" w:cs="Times New Roman"/>
          <w:color w:val="000000"/>
          <w:sz w:val="24"/>
          <w:szCs w:val="24"/>
        </w:rPr>
        <w:t>. godini.</w:t>
      </w:r>
    </w:p>
    <w:p w:rsidR="00DD6887" w:rsidRDefault="007B1E67" w:rsidP="00DD68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6887">
        <w:rPr>
          <w:rFonts w:ascii="Times New Roman" w:hAnsi="Times New Roman" w:cs="Times New Roman"/>
          <w:sz w:val="24"/>
          <w:szCs w:val="24"/>
        </w:rPr>
        <w:t xml:space="preserve">Temeljem prijedloga 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>Zavod</w:t>
      </w:r>
      <w:r w:rsidR="005A469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 xml:space="preserve"> za javno zdravstvo Vukovarsko-srijemske županije donosi se ovaj Program mjera zaštite pučanstva od zaraznih bolesti-dezinfekcija,</w:t>
      </w:r>
      <w:r w:rsidR="005A4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>dezinse</w:t>
      </w:r>
      <w:r w:rsidR="005A4696">
        <w:rPr>
          <w:rFonts w:ascii="Times New Roman" w:hAnsi="Times New Roman" w:cs="Times New Roman"/>
          <w:color w:val="000000"/>
          <w:sz w:val="24"/>
          <w:szCs w:val="24"/>
        </w:rPr>
        <w:t>kcija i deratizacija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0B240B">
        <w:rPr>
          <w:rFonts w:ascii="Times New Roman" w:hAnsi="Times New Roman" w:cs="Times New Roman"/>
          <w:color w:val="000000"/>
          <w:sz w:val="24"/>
          <w:szCs w:val="24"/>
        </w:rPr>
        <w:t>a području grada Vukovara u 2015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>. godini</w:t>
      </w:r>
      <w:r w:rsidR="00B97A59">
        <w:rPr>
          <w:rFonts w:ascii="Times New Roman" w:hAnsi="Times New Roman" w:cs="Times New Roman"/>
          <w:color w:val="000000"/>
          <w:sz w:val="24"/>
          <w:szCs w:val="24"/>
        </w:rPr>
        <w:t xml:space="preserve"> sa planom provedbe.</w:t>
      </w:r>
      <w:r w:rsidR="005A4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7B1E6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Obvezatne</w:t>
      </w:r>
      <w:r w:rsidR="007B1E67">
        <w:rPr>
          <w:rFonts w:ascii="Times New Roman" w:hAnsi="Times New Roman" w:cs="Times New Roman"/>
          <w:color w:val="000000"/>
          <w:sz w:val="24"/>
          <w:szCs w:val="24"/>
        </w:rPr>
        <w:t xml:space="preserve"> preventivne DDD mjere na područ</w:t>
      </w:r>
      <w:r w:rsidR="000B240B">
        <w:rPr>
          <w:rFonts w:ascii="Times New Roman" w:hAnsi="Times New Roman" w:cs="Times New Roman"/>
          <w:color w:val="000000"/>
          <w:sz w:val="24"/>
          <w:szCs w:val="24"/>
        </w:rPr>
        <w:t>ju grada Vukovara u 2015</w:t>
      </w:r>
      <w:r>
        <w:rPr>
          <w:rFonts w:ascii="Times New Roman" w:hAnsi="Times New Roman" w:cs="Times New Roman"/>
          <w:color w:val="000000"/>
          <w:sz w:val="24"/>
          <w:szCs w:val="24"/>
        </w:rPr>
        <w:t>. godini će se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provoditi kao:</w:t>
      </w:r>
    </w:p>
    <w:p w:rsidR="007B1E67" w:rsidRPr="007B1E67" w:rsidRDefault="007B1E67" w:rsidP="007B1E6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opće DDD mjere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posebne DDD mjere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 sigurnosne DDD mjere – protuepidemijske DDD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D. ostale mjere </w:t>
      </w:r>
    </w:p>
    <w:p w:rsidR="00D545A6" w:rsidRPr="007B1E67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D6887" w:rsidRPr="007B1E67" w:rsidRDefault="00DD6887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6887" w:rsidRPr="007B1E67" w:rsidRDefault="00DD6887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45A6" w:rsidRDefault="00DD6887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OPĆE DDD MJERE ZA SPRJEČ</w:t>
      </w:r>
      <w:r w:rsidR="00D545A6">
        <w:rPr>
          <w:rFonts w:ascii="Times New Roman" w:hAnsi="Times New Roman" w:cs="Times New Roman"/>
          <w:b/>
          <w:bCs/>
          <w:color w:val="000000"/>
          <w:sz w:val="32"/>
          <w:szCs w:val="32"/>
        </w:rPr>
        <w:t>AVANJE I SUZBIJANJE</w:t>
      </w:r>
    </w:p>
    <w:p w:rsidR="00D545A6" w:rsidRDefault="00DD6887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ZARAZNIH BOLESTI </w:t>
      </w:r>
    </w:p>
    <w:p w:rsidR="00DD6887" w:rsidRDefault="00DD6887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D6887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Opće DDD mjere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kao obvezatne mjere zaštite puč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anstva od zaraznih bolesti provode 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osnovi 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lank</w:t>
      </w:r>
      <w:r>
        <w:rPr>
          <w:rFonts w:ascii="Times New Roman" w:hAnsi="Times New Roman" w:cs="Times New Roman"/>
          <w:color w:val="000000"/>
          <w:sz w:val="24"/>
          <w:szCs w:val="24"/>
        </w:rPr>
        <w:t>a 10. i 11. Zakona o zaštiti puč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anstva od za</w:t>
      </w:r>
      <w:r>
        <w:rPr>
          <w:rFonts w:ascii="Times New Roman" w:hAnsi="Times New Roman" w:cs="Times New Roman"/>
          <w:color w:val="000000"/>
          <w:sz w:val="24"/>
          <w:szCs w:val="24"/>
        </w:rPr>
        <w:t>raznih bolesti, Pravilnika o nač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inu</w:t>
      </w:r>
      <w:r w:rsidR="007B1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provedbe obvezatne dezinfekcije, dezinsekcije i deratizacije (»Narodne novine«, br. 35/07). </w:t>
      </w:r>
    </w:p>
    <w:p w:rsidR="00D545A6" w:rsidRDefault="00DD6887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DDD kao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opće mjere provode se radi održ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avanja higijene, te smanjenja, zaustavljanja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rasta i razmnož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avanja ili potpunog uklanjanja prisustva mikroorganizama, štetnih</w:t>
      </w:r>
      <w:r w:rsidR="007B1E67">
        <w:rPr>
          <w:rFonts w:ascii="Times New Roman" w:hAnsi="Times New Roman" w:cs="Times New Roman"/>
          <w:color w:val="000000"/>
          <w:sz w:val="24"/>
          <w:szCs w:val="24"/>
        </w:rPr>
        <w:t xml:space="preserve"> č</w:t>
      </w:r>
      <w:r>
        <w:rPr>
          <w:rFonts w:ascii="Times New Roman" w:hAnsi="Times New Roman" w:cs="Times New Roman"/>
          <w:color w:val="000000"/>
          <w:sz w:val="24"/>
          <w:szCs w:val="24"/>
        </w:rPr>
        <w:t>lankonož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aca (Arthropoda) i štetnih glodavaca sa svrhom uklanja</w:t>
      </w:r>
      <w:r w:rsidR="007B1E67">
        <w:rPr>
          <w:rFonts w:ascii="Times New Roman" w:hAnsi="Times New Roman" w:cs="Times New Roman"/>
          <w:color w:val="000000"/>
          <w:sz w:val="24"/>
          <w:szCs w:val="24"/>
        </w:rPr>
        <w:t>nj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 rizika od pojavljivanja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zaraznih, alergijskih i drugih bolesti.  </w:t>
      </w: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 tom smislu opće mjere kao osnovne higijenske mjere se provode u:</w:t>
      </w: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545A6" w:rsidRPr="00DD6887" w:rsidRDefault="001F596F" w:rsidP="00A034A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545A6" w:rsidRPr="00DD6887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>jektima za javnu vodoopskrbu puč</w:t>
      </w:r>
      <w:r w:rsidR="00D545A6" w:rsidRPr="00DD6887">
        <w:rPr>
          <w:rFonts w:ascii="Times New Roman" w:hAnsi="Times New Roman" w:cs="Times New Roman"/>
          <w:color w:val="000000"/>
          <w:sz w:val="24"/>
          <w:szCs w:val="24"/>
        </w:rPr>
        <w:t>anstva</w:t>
      </w:r>
      <w:r w:rsidR="007F113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Pr="00DD6887" w:rsidRDefault="00D545A6" w:rsidP="00A034A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D6887">
        <w:rPr>
          <w:rFonts w:ascii="Times New Roman" w:hAnsi="Times New Roman" w:cs="Times New Roman"/>
          <w:color w:val="000000"/>
          <w:sz w:val="24"/>
          <w:szCs w:val="24"/>
        </w:rPr>
        <w:t>objektima za proizvodnju i promet namirnica (proizvodni pogoni, ugostiteljski objekti, restorani društvene prehrane, kuhin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>je posebnih institucija, trgovač</w:t>
      </w:r>
      <w:r w:rsidRPr="00DD6887">
        <w:rPr>
          <w:rFonts w:ascii="Times New Roman" w:hAnsi="Times New Roman" w:cs="Times New Roman"/>
          <w:color w:val="000000"/>
          <w:sz w:val="24"/>
          <w:szCs w:val="24"/>
        </w:rPr>
        <w:t>ki objekti i ostali)</w:t>
      </w:r>
      <w:r w:rsidR="007F113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Pr="00DD6887" w:rsidRDefault="00D545A6" w:rsidP="00A034A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6887">
        <w:rPr>
          <w:rFonts w:ascii="Times New Roman" w:hAnsi="Times New Roman" w:cs="Times New Roman"/>
          <w:color w:val="000000"/>
          <w:sz w:val="24"/>
          <w:szCs w:val="24"/>
        </w:rPr>
        <w:t xml:space="preserve">objektima namijenjenim za smještaj i boravak većeg broja ljudi (hotelski i ostali </w:t>
      </w:r>
      <w:r w:rsidR="00DD6887" w:rsidRPr="00DD6887">
        <w:rPr>
          <w:rFonts w:ascii="Times New Roman" w:hAnsi="Times New Roman" w:cs="Times New Roman"/>
          <w:color w:val="000000"/>
          <w:sz w:val="24"/>
          <w:szCs w:val="24"/>
        </w:rPr>
        <w:t xml:space="preserve"> turistički objekti za smještaj, učenič</w:t>
      </w:r>
      <w:r w:rsidRPr="00DD6887">
        <w:rPr>
          <w:rFonts w:ascii="Times New Roman" w:hAnsi="Times New Roman" w:cs="Times New Roman"/>
          <w:color w:val="000000"/>
          <w:sz w:val="24"/>
          <w:szCs w:val="24"/>
        </w:rPr>
        <w:t>ki i studens</w:t>
      </w:r>
      <w:r w:rsidR="00DD6887" w:rsidRPr="00DD6887">
        <w:rPr>
          <w:rFonts w:ascii="Times New Roman" w:hAnsi="Times New Roman" w:cs="Times New Roman"/>
          <w:color w:val="000000"/>
          <w:sz w:val="24"/>
          <w:szCs w:val="24"/>
        </w:rPr>
        <w:t>ki domovi, prihvatilišta, radnič</w:t>
      </w:r>
      <w:r w:rsidRPr="00DD6887">
        <w:rPr>
          <w:rFonts w:ascii="Times New Roman" w:hAnsi="Times New Roman" w:cs="Times New Roman"/>
          <w:color w:val="000000"/>
          <w:sz w:val="24"/>
          <w:szCs w:val="24"/>
        </w:rPr>
        <w:t>ke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6887">
        <w:rPr>
          <w:rFonts w:ascii="Times New Roman" w:hAnsi="Times New Roman" w:cs="Times New Roman"/>
          <w:color w:val="000000"/>
          <w:sz w:val="24"/>
          <w:szCs w:val="24"/>
        </w:rPr>
        <w:t xml:space="preserve">nastambe, socijalne ustanove i ostali smještajni objekti) </w:t>
      </w:r>
      <w:r w:rsidR="007F113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Pr="00DD6887" w:rsidRDefault="00D545A6" w:rsidP="00A034A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6887">
        <w:rPr>
          <w:rFonts w:ascii="Times New Roman" w:hAnsi="Times New Roman" w:cs="Times New Roman"/>
          <w:color w:val="000000"/>
          <w:sz w:val="24"/>
          <w:szCs w:val="24"/>
        </w:rPr>
        <w:t>objektima zdravs</w:t>
      </w:r>
      <w:r w:rsidR="00DD6887" w:rsidRPr="00DD6887">
        <w:rPr>
          <w:rFonts w:ascii="Times New Roman" w:hAnsi="Times New Roman" w:cs="Times New Roman"/>
          <w:color w:val="000000"/>
          <w:sz w:val="24"/>
          <w:szCs w:val="24"/>
        </w:rPr>
        <w:t>tva (lječ</w:t>
      </w:r>
      <w:r w:rsidRPr="00DD6887">
        <w:rPr>
          <w:rFonts w:ascii="Times New Roman" w:hAnsi="Times New Roman" w:cs="Times New Roman"/>
          <w:color w:val="000000"/>
          <w:sz w:val="24"/>
          <w:szCs w:val="24"/>
        </w:rPr>
        <w:t>ilišta, zavodi, domovi zdravlja, zdravstvene i  stomatološke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 xml:space="preserve"> ordinacije i ljekarne)</w:t>
      </w:r>
      <w:r w:rsidR="007F113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Pr="00DD6887" w:rsidRDefault="00DD6887" w:rsidP="00A034A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6887">
        <w:rPr>
          <w:rFonts w:ascii="Times New Roman" w:hAnsi="Times New Roman" w:cs="Times New Roman"/>
          <w:color w:val="000000"/>
          <w:sz w:val="24"/>
          <w:szCs w:val="24"/>
        </w:rPr>
        <w:t>objektima za pruž</w:t>
      </w:r>
      <w:r w:rsidR="00D545A6" w:rsidRPr="00DD6887">
        <w:rPr>
          <w:rFonts w:ascii="Times New Roman" w:hAnsi="Times New Roman" w:cs="Times New Roman"/>
          <w:color w:val="000000"/>
          <w:sz w:val="24"/>
          <w:szCs w:val="24"/>
        </w:rPr>
        <w:t>anje medi</w:t>
      </w:r>
      <w:r w:rsidRPr="00DD6887">
        <w:rPr>
          <w:rFonts w:ascii="Times New Roman" w:hAnsi="Times New Roman" w:cs="Times New Roman"/>
          <w:color w:val="000000"/>
          <w:sz w:val="24"/>
          <w:szCs w:val="24"/>
        </w:rPr>
        <w:t>cinskih i higijenskih usluga pučanstvu (kiropraktič</w:t>
      </w:r>
      <w:r w:rsidR="00D545A6" w:rsidRPr="00DD6887">
        <w:rPr>
          <w:rFonts w:ascii="Times New Roman" w:hAnsi="Times New Roman" w:cs="Times New Roman"/>
          <w:color w:val="000000"/>
          <w:sz w:val="24"/>
          <w:szCs w:val="24"/>
        </w:rPr>
        <w:t>ke</w:t>
      </w:r>
      <w:r w:rsidRPr="00DD6887">
        <w:rPr>
          <w:rFonts w:ascii="Times New Roman" w:hAnsi="Times New Roman" w:cs="Times New Roman"/>
          <w:color w:val="000000"/>
          <w:sz w:val="24"/>
          <w:szCs w:val="24"/>
        </w:rPr>
        <w:t xml:space="preserve"> ambulante, centri za masažu, pedikerski, kozmetički, frizerski i brijač</w:t>
      </w:r>
      <w:r w:rsidR="00D545A6" w:rsidRPr="00DD6887">
        <w:rPr>
          <w:rFonts w:ascii="Times New Roman" w:hAnsi="Times New Roman" w:cs="Times New Roman"/>
          <w:color w:val="000000"/>
          <w:sz w:val="24"/>
          <w:szCs w:val="24"/>
        </w:rPr>
        <w:t>ki saloni, solariji,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 w:rsidRPr="00DD6887"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avna kupatila, javni sanitarni č</w:t>
      </w:r>
      <w:r w:rsidR="007F1137">
        <w:rPr>
          <w:rFonts w:ascii="Times New Roman" w:hAnsi="Times New Roman" w:cs="Times New Roman"/>
          <w:color w:val="000000"/>
          <w:sz w:val="24"/>
          <w:szCs w:val="24"/>
        </w:rPr>
        <w:t>vorovi i drugi),</w:t>
      </w:r>
    </w:p>
    <w:p w:rsidR="00D545A6" w:rsidRPr="00DD6887" w:rsidRDefault="00D545A6" w:rsidP="00A034A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6887">
        <w:rPr>
          <w:rFonts w:ascii="Times New Roman" w:hAnsi="Times New Roman" w:cs="Times New Roman"/>
          <w:color w:val="000000"/>
          <w:sz w:val="24"/>
          <w:szCs w:val="24"/>
        </w:rPr>
        <w:t>objektima odgojno - obrazovnih ustanova (ustanove predškolske skrbi, škole, te viša i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1137">
        <w:rPr>
          <w:rFonts w:ascii="Times New Roman" w:hAnsi="Times New Roman" w:cs="Times New Roman"/>
          <w:color w:val="000000"/>
          <w:sz w:val="24"/>
          <w:szCs w:val="24"/>
        </w:rPr>
        <w:t>visoka ucilišta),</w:t>
      </w:r>
    </w:p>
    <w:p w:rsidR="00D545A6" w:rsidRPr="00DD6887" w:rsidRDefault="00DD6887" w:rsidP="00A034A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6887">
        <w:rPr>
          <w:rFonts w:ascii="Times New Roman" w:hAnsi="Times New Roman" w:cs="Times New Roman"/>
          <w:color w:val="000000"/>
          <w:sz w:val="24"/>
          <w:szCs w:val="24"/>
        </w:rPr>
        <w:t>u zajednič</w:t>
      </w:r>
      <w:r w:rsidR="00D545A6" w:rsidRPr="00DD6887">
        <w:rPr>
          <w:rFonts w:ascii="Times New Roman" w:hAnsi="Times New Roman" w:cs="Times New Roman"/>
          <w:color w:val="000000"/>
          <w:sz w:val="24"/>
          <w:szCs w:val="24"/>
        </w:rPr>
        <w:t>kim dijelovima stambenih i poslovnih zgrada s pripadajućim vanjskim</w:t>
      </w:r>
      <w:r w:rsidRPr="00DD68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 w:rsidRPr="00DD6887">
        <w:rPr>
          <w:rFonts w:ascii="Times New Roman" w:hAnsi="Times New Roman" w:cs="Times New Roman"/>
          <w:color w:val="000000"/>
          <w:sz w:val="24"/>
          <w:szCs w:val="24"/>
        </w:rPr>
        <w:t>okolišem kao što su podrumi, drvarnice, toplinskim postajama, prostorima za</w:t>
      </w:r>
      <w:r w:rsidRPr="00DD68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 w:rsidRPr="00DD6887">
        <w:rPr>
          <w:rFonts w:ascii="Times New Roman" w:hAnsi="Times New Roman" w:cs="Times New Roman"/>
          <w:color w:val="000000"/>
          <w:sz w:val="24"/>
          <w:szCs w:val="24"/>
        </w:rPr>
        <w:t>odlaganje smeća, tavanima, prostorima za s</w:t>
      </w:r>
      <w:r w:rsidRPr="00DD6887">
        <w:rPr>
          <w:rFonts w:ascii="Times New Roman" w:hAnsi="Times New Roman" w:cs="Times New Roman"/>
          <w:color w:val="000000"/>
          <w:sz w:val="24"/>
          <w:szCs w:val="24"/>
        </w:rPr>
        <w:t>ušenje rublja i ostalim zajednič</w:t>
      </w:r>
      <w:r w:rsidR="00D545A6" w:rsidRPr="00DD6887">
        <w:rPr>
          <w:rFonts w:ascii="Times New Roman" w:hAnsi="Times New Roman" w:cs="Times New Roman"/>
          <w:color w:val="000000"/>
          <w:sz w:val="24"/>
          <w:szCs w:val="24"/>
        </w:rPr>
        <w:t>kim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 w:rsidRPr="00DD6887">
        <w:rPr>
          <w:rFonts w:ascii="Times New Roman" w:hAnsi="Times New Roman" w:cs="Times New Roman"/>
          <w:color w:val="000000"/>
          <w:sz w:val="24"/>
          <w:szCs w:val="24"/>
        </w:rPr>
        <w:t>prostorima zgrada)</w:t>
      </w:r>
      <w:r w:rsidR="007F11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45A6" w:rsidRPr="00DD68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Pr="00DD6887" w:rsidRDefault="00D545A6" w:rsidP="00A034A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6887">
        <w:rPr>
          <w:rFonts w:ascii="Times New Roman" w:hAnsi="Times New Roman" w:cs="Times New Roman"/>
          <w:color w:val="000000"/>
          <w:sz w:val="24"/>
          <w:szCs w:val="24"/>
        </w:rPr>
        <w:t>svim privatnim kućama s okućnicama u naselju, posebice napuštenim objektima koji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 xml:space="preserve"> služ</w:t>
      </w:r>
      <w:r w:rsidRPr="00DD6887">
        <w:rPr>
          <w:rFonts w:ascii="Times New Roman" w:hAnsi="Times New Roman" w:cs="Times New Roman"/>
          <w:color w:val="000000"/>
          <w:sz w:val="24"/>
          <w:szCs w:val="24"/>
        </w:rPr>
        <w:t>e za z</w:t>
      </w:r>
      <w:r w:rsidR="00042D8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D6887">
        <w:rPr>
          <w:rFonts w:ascii="Times New Roman" w:hAnsi="Times New Roman" w:cs="Times New Roman"/>
          <w:color w:val="000000"/>
          <w:sz w:val="24"/>
          <w:szCs w:val="24"/>
        </w:rPr>
        <w:t>drž</w:t>
      </w:r>
      <w:r w:rsidR="00042D80">
        <w:rPr>
          <w:rFonts w:ascii="Times New Roman" w:hAnsi="Times New Roman" w:cs="Times New Roman"/>
          <w:color w:val="000000"/>
          <w:sz w:val="24"/>
          <w:szCs w:val="24"/>
        </w:rPr>
        <w:t>avanje i razmnož</w:t>
      </w:r>
      <w:r w:rsidRPr="00DD6887">
        <w:rPr>
          <w:rFonts w:ascii="Times New Roman" w:hAnsi="Times New Roman" w:cs="Times New Roman"/>
          <w:color w:val="000000"/>
          <w:sz w:val="24"/>
          <w:szCs w:val="24"/>
        </w:rPr>
        <w:t>av</w:t>
      </w:r>
      <w:r w:rsidR="007F1137">
        <w:rPr>
          <w:rFonts w:ascii="Times New Roman" w:hAnsi="Times New Roman" w:cs="Times New Roman"/>
          <w:color w:val="000000"/>
          <w:sz w:val="24"/>
          <w:szCs w:val="24"/>
        </w:rPr>
        <w:t>anje štetnika, posebice glodara,</w:t>
      </w:r>
    </w:p>
    <w:p w:rsidR="00D545A6" w:rsidRPr="00A034AE" w:rsidRDefault="00D545A6" w:rsidP="00A034A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034AE">
        <w:rPr>
          <w:rFonts w:ascii="Times New Roman" w:hAnsi="Times New Roman" w:cs="Times New Roman"/>
          <w:color w:val="000000"/>
          <w:sz w:val="24"/>
          <w:szCs w:val="24"/>
        </w:rPr>
        <w:t>parkovima, grobljima i drugim gradskim zelenim površinama i rekreacijskim zonama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 xml:space="preserve"> (trim staze, plaž</w:t>
      </w:r>
      <w:r w:rsidRPr="00A034AE">
        <w:rPr>
          <w:rFonts w:ascii="Times New Roman" w:hAnsi="Times New Roman" w:cs="Times New Roman"/>
          <w:color w:val="000000"/>
          <w:sz w:val="24"/>
          <w:szCs w:val="24"/>
        </w:rPr>
        <w:t>e i</w:t>
      </w:r>
      <w:r w:rsidR="007F1137">
        <w:rPr>
          <w:rFonts w:ascii="Times New Roman" w:hAnsi="Times New Roman" w:cs="Times New Roman"/>
          <w:color w:val="000000"/>
          <w:sz w:val="24"/>
          <w:szCs w:val="24"/>
        </w:rPr>
        <w:t xml:space="preserve"> šetališta u priobalnom pojasu),</w:t>
      </w:r>
    </w:p>
    <w:p w:rsidR="00D545A6" w:rsidRPr="00DD6887" w:rsidRDefault="00D545A6" w:rsidP="00A034A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D6887">
        <w:rPr>
          <w:rFonts w:ascii="Times New Roman" w:hAnsi="Times New Roman" w:cs="Times New Roman"/>
          <w:color w:val="000000"/>
          <w:sz w:val="24"/>
          <w:szCs w:val="24"/>
        </w:rPr>
        <w:t>odlagališta komunalnog otpada</w:t>
      </w:r>
      <w:r w:rsidR="007F113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Pr="00DD6887" w:rsidRDefault="00D545A6" w:rsidP="00A034A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D6887">
        <w:rPr>
          <w:rFonts w:ascii="Times New Roman" w:hAnsi="Times New Roman" w:cs="Times New Roman"/>
          <w:color w:val="000000"/>
          <w:sz w:val="24"/>
          <w:szCs w:val="24"/>
        </w:rPr>
        <w:t>javnim zahodima</w:t>
      </w:r>
      <w:r w:rsidR="007F113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Pr="00DD6887" w:rsidRDefault="007F1137" w:rsidP="00A034A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otvorenim vodotocima,</w:t>
      </w:r>
    </w:p>
    <w:p w:rsidR="00D545A6" w:rsidRPr="00A034AE" w:rsidRDefault="00D545A6" w:rsidP="00A034A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034AE">
        <w:rPr>
          <w:rFonts w:ascii="Times New Roman" w:hAnsi="Times New Roman" w:cs="Times New Roman"/>
          <w:color w:val="000000"/>
          <w:sz w:val="24"/>
          <w:szCs w:val="24"/>
        </w:rPr>
        <w:t>kanalizacijskim sustavima, objektima i prostorima za uklanjanje otpadnih voda i drugih otpadnih tvari, te energetskim kanalima i zdencima (telefonskim,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4AE">
        <w:rPr>
          <w:rFonts w:ascii="Times New Roman" w:hAnsi="Times New Roman" w:cs="Times New Roman"/>
          <w:color w:val="000000"/>
          <w:sz w:val="24"/>
          <w:szCs w:val="24"/>
        </w:rPr>
        <w:t>elektrovodima</w:t>
      </w:r>
      <w:proofErr w:type="spellEnd"/>
      <w:r w:rsidRPr="00A034AE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034AE">
        <w:rPr>
          <w:rFonts w:ascii="Times New Roman" w:hAnsi="Times New Roman" w:cs="Times New Roman"/>
          <w:color w:val="000000"/>
          <w:sz w:val="24"/>
          <w:szCs w:val="24"/>
        </w:rPr>
        <w:t>toplovodima</w:t>
      </w:r>
      <w:proofErr w:type="spellEnd"/>
      <w:r w:rsidRPr="00A034A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F11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Pr="00A034AE" w:rsidRDefault="00D545A6" w:rsidP="00A034A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034AE">
        <w:rPr>
          <w:rFonts w:ascii="Times New Roman" w:hAnsi="Times New Roman" w:cs="Times New Roman"/>
          <w:color w:val="000000"/>
          <w:sz w:val="24"/>
          <w:szCs w:val="24"/>
        </w:rPr>
        <w:t>mjestima za javno kulturna okupljanja (kina, kazališta, galerije, g</w:t>
      </w:r>
      <w:r w:rsidR="00A034AE" w:rsidRPr="00A034AE">
        <w:rPr>
          <w:rFonts w:ascii="Times New Roman" w:hAnsi="Times New Roman" w:cs="Times New Roman"/>
          <w:color w:val="000000"/>
          <w:sz w:val="24"/>
          <w:szCs w:val="24"/>
        </w:rPr>
        <w:t>radske č</w:t>
      </w:r>
      <w:r w:rsidRPr="00A034AE">
        <w:rPr>
          <w:rFonts w:ascii="Times New Roman" w:hAnsi="Times New Roman" w:cs="Times New Roman"/>
          <w:color w:val="000000"/>
          <w:sz w:val="24"/>
          <w:szCs w:val="24"/>
        </w:rPr>
        <w:t>itaonice,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4AE">
        <w:rPr>
          <w:rFonts w:ascii="Times New Roman" w:hAnsi="Times New Roman" w:cs="Times New Roman"/>
          <w:color w:val="000000"/>
          <w:sz w:val="24"/>
          <w:szCs w:val="24"/>
        </w:rPr>
        <w:t>plesne dvorane, dis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>co - klubovi, prostorima za "puč</w:t>
      </w:r>
      <w:r w:rsidRPr="00A034AE">
        <w:rPr>
          <w:rFonts w:ascii="Times New Roman" w:hAnsi="Times New Roman" w:cs="Times New Roman"/>
          <w:color w:val="000000"/>
          <w:sz w:val="24"/>
          <w:szCs w:val="24"/>
        </w:rPr>
        <w:t xml:space="preserve">ke fešte" i </w:t>
      </w:r>
      <w:proofErr w:type="spellStart"/>
      <w:r w:rsidRPr="00A034AE">
        <w:rPr>
          <w:rFonts w:ascii="Times New Roman" w:hAnsi="Times New Roman" w:cs="Times New Roman"/>
          <w:color w:val="000000"/>
          <w:sz w:val="24"/>
          <w:szCs w:val="24"/>
        </w:rPr>
        <w:t>slicno</w:t>
      </w:r>
      <w:proofErr w:type="spellEnd"/>
      <w:r w:rsidRPr="00A034A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F11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545A6" w:rsidRPr="00DD6887" w:rsidRDefault="00A034AE" w:rsidP="00A034A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sajmovima, tržnicama, veletrž</w:t>
      </w:r>
      <w:r w:rsidR="00D545A6" w:rsidRPr="00DD6887">
        <w:rPr>
          <w:rFonts w:ascii="Times New Roman" w:hAnsi="Times New Roman" w:cs="Times New Roman"/>
          <w:color w:val="000000"/>
          <w:sz w:val="24"/>
          <w:szCs w:val="24"/>
        </w:rPr>
        <w:t>nicama i ribarnicama</w:t>
      </w:r>
      <w:r w:rsidR="007F113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Pr="00DD6887" w:rsidRDefault="00D545A6" w:rsidP="00A034A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D6887">
        <w:rPr>
          <w:rFonts w:ascii="Times New Roman" w:hAnsi="Times New Roman" w:cs="Times New Roman"/>
          <w:color w:val="000000"/>
          <w:sz w:val="24"/>
          <w:szCs w:val="24"/>
        </w:rPr>
        <w:t>mjestima za religijska okupljanja (crkveni objekti i svetišta)</w:t>
      </w:r>
      <w:r w:rsidR="007F113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Pr="00DD6887" w:rsidRDefault="00D545A6" w:rsidP="00A034A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6887">
        <w:rPr>
          <w:rFonts w:ascii="Times New Roman" w:hAnsi="Times New Roman" w:cs="Times New Roman"/>
          <w:color w:val="000000"/>
          <w:sz w:val="24"/>
          <w:szCs w:val="24"/>
        </w:rPr>
        <w:t xml:space="preserve">objektima javnog 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 xml:space="preserve">prijevoza putnika (autobusni i </w:t>
      </w:r>
      <w:proofErr w:type="spellStart"/>
      <w:r w:rsidR="00A034AE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Pr="00DD6887">
        <w:rPr>
          <w:rFonts w:ascii="Times New Roman" w:hAnsi="Times New Roman" w:cs="Times New Roman"/>
          <w:color w:val="000000"/>
          <w:sz w:val="24"/>
          <w:szCs w:val="24"/>
        </w:rPr>
        <w:t>eljeznicki</w:t>
      </w:r>
      <w:proofErr w:type="spellEnd"/>
      <w:r w:rsidR="007F1137">
        <w:rPr>
          <w:rFonts w:ascii="Times New Roman" w:hAnsi="Times New Roman" w:cs="Times New Roman"/>
          <w:color w:val="000000"/>
          <w:sz w:val="24"/>
          <w:szCs w:val="24"/>
        </w:rPr>
        <w:t xml:space="preserve"> kolodvori).</w:t>
      </w: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7B1E67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Opće mjere se provode kontinu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>irano, a njihovu provedbu su duž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ni osigurati i provoditi svi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sudionici lokalne zajednice. </w:t>
      </w:r>
    </w:p>
    <w:p w:rsidR="00D545A6" w:rsidRDefault="00A034AE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POSEBNE DDD MJERE ZA SPRJEČ</w:t>
      </w:r>
      <w:r w:rsidR="00D545A6">
        <w:rPr>
          <w:rFonts w:ascii="Times New Roman" w:hAnsi="Times New Roman" w:cs="Times New Roman"/>
          <w:b/>
          <w:bCs/>
          <w:color w:val="000000"/>
          <w:sz w:val="32"/>
          <w:szCs w:val="32"/>
        </w:rPr>
        <w:t>AVANJE I SUZBIJANJE</w:t>
      </w:r>
    </w:p>
    <w:p w:rsidR="00D545A6" w:rsidRDefault="00A034AE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ZARAZNIH BOLESTI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7B1E67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0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Posebne DDD mjere na područ</w:t>
      </w:r>
      <w:r w:rsidR="00D54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 grada Vukovara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 provode se na osnovi ovog Programa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mjera.</w:t>
      </w: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5A6" w:rsidRDefault="007B1E67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Obvezna DDD kao posebna mjera 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>provodi se radi sprječ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avanja pojave i suzbijanja širenja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zaraznih bolesti koje uzrokuju p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>atogeni mikroorganizmi, štetni 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lankonošci (Arthropoda) i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štetni glodavci na svim površinama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>, pros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torima 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>i u objektima iz 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lanka 10. stavak 1. Zakona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 xml:space="preserve"> o zaštiti puč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anstva od zaraznih bolesti.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5A6" w:rsidRDefault="007B1E67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Posebne  DDD mjere provode se kao: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Preventivna DDD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Obvezna preventivna DDD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7B1E67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Preventivna i obvezna preventivna DDD kao posebna mjera zašti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>te puč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anstva od zaraznih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bolesti na podru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ju Republ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>ike Hrvatske provodi na osnovi 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lanka 23. Zakona o zaštiti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pu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anstva od zaraznih bolesti (Narodne novine br.79/07 113/08</w:t>
      </w:r>
      <w:r w:rsidR="000B240B">
        <w:rPr>
          <w:rFonts w:ascii="Times New Roman" w:hAnsi="Times New Roman" w:cs="Times New Roman"/>
          <w:color w:val="000000"/>
          <w:sz w:val="24"/>
          <w:szCs w:val="24"/>
        </w:rPr>
        <w:t xml:space="preserve"> i 43/09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5A6" w:rsidRDefault="007B1E67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Preventivna DDD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kao posebna mjera provodi se radi: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klanjanja rizika od pojave i prijenosa zaraznih bolesti</w:t>
      </w:r>
      <w:r w:rsidR="00BE7EE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uklanjanja štet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>a koje nastaju uništavanjem oneč</w:t>
      </w:r>
      <w:r>
        <w:rPr>
          <w:rFonts w:ascii="Times New Roman" w:hAnsi="Times New Roman" w:cs="Times New Roman"/>
          <w:color w:val="000000"/>
          <w:sz w:val="24"/>
          <w:szCs w:val="24"/>
        </w:rPr>
        <w:t>išćenjem hrane</w:t>
      </w:r>
      <w:r w:rsidR="00BE7EE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>sprječ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avanja kontaminacije stambenih i gospodarskih objekata pod sanitarnim 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 xml:space="preserve">nadzorom </w:t>
      </w:r>
      <w:r>
        <w:rPr>
          <w:rFonts w:ascii="Times New Roman" w:hAnsi="Times New Roman" w:cs="Times New Roman"/>
          <w:color w:val="000000"/>
          <w:sz w:val="24"/>
          <w:szCs w:val="24"/>
        </w:rPr>
        <w:t>koje u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>zrokuju mikroorganizmi, štetni č</w:t>
      </w:r>
      <w:r>
        <w:rPr>
          <w:rFonts w:ascii="Times New Roman" w:hAnsi="Times New Roman" w:cs="Times New Roman"/>
          <w:color w:val="000000"/>
          <w:sz w:val="24"/>
          <w:szCs w:val="24"/>
        </w:rPr>
        <w:t>lankonošci (Arthropoda) i štetni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glodavci.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Uklanjanje rizika od pojave i prijenosa zaraznih bolesti </w:t>
      </w: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Osnov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>ne preventivne mjere koje nadlež</w:t>
      </w:r>
      <w:r>
        <w:rPr>
          <w:rFonts w:ascii="Times New Roman" w:hAnsi="Times New Roman" w:cs="Times New Roman"/>
          <w:color w:val="000000"/>
          <w:sz w:val="24"/>
          <w:szCs w:val="24"/>
        </w:rPr>
        <w:t>na tijela grada Vukovara moraju osigurati i provoditi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su:</w:t>
      </w: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Ispravna 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dispozicija krute otpadne tvari:</w:t>
      </w:r>
    </w:p>
    <w:p w:rsidR="00D545A6" w:rsidRDefault="001F596F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-o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>državanje uređ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enih odlagališta otpadne tvari (zatrpavanje)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-sanacija (eliminacija) divljih odlagališta otpada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A034AE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-redovito praž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njenje spremnika za otpad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A034AE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-redovito mehaničko 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išćenje, pranje i 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dezinfekcija spremnika za otpad.</w:t>
      </w: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Ispra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vna dispozicija fekalnog otpada:</w:t>
      </w:r>
    </w:p>
    <w:p w:rsidR="00D545A6" w:rsidRDefault="001F596F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-o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>drž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avanje kanalizacijskog sustava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A034AE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-sanacija septič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kih (crnih) jama,</w:t>
      </w: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-zabrana pra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>žnjenja sadržaja septič</w:t>
      </w:r>
      <w:r>
        <w:rPr>
          <w:rFonts w:ascii="Times New Roman" w:hAnsi="Times New Roman" w:cs="Times New Roman"/>
          <w:color w:val="000000"/>
          <w:sz w:val="24"/>
          <w:szCs w:val="24"/>
        </w:rPr>
        <w:t>kih jama (crnih) u potoke i kanale oborinskih voda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 xml:space="preserve"> -sprječavanje preljevanja septičkih jama redovitim praž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njenjem.</w:t>
      </w: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Higijensko – sanit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arne mjere na javnim površinama:</w:t>
      </w:r>
    </w:p>
    <w:p w:rsidR="00D545A6" w:rsidRDefault="00A034AE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-sprječ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avanje nekontrolirane dispozicije krutih otpadnih tvari na javnim površinama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289A">
        <w:rPr>
          <w:rFonts w:ascii="Times New Roman" w:hAnsi="Times New Roman" w:cs="Times New Roman"/>
          <w:color w:val="000000"/>
          <w:sz w:val="24"/>
          <w:szCs w:val="24"/>
        </w:rPr>
        <w:t>("divlja odlagališta“)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A034AE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-sređ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ivanje zapuštenih zelenih površina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034AE" w:rsidRDefault="00A034AE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-održ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avanje po</w:t>
      </w:r>
      <w:r>
        <w:rPr>
          <w:rFonts w:ascii="Times New Roman" w:hAnsi="Times New Roman" w:cs="Times New Roman"/>
          <w:color w:val="000000"/>
          <w:sz w:val="24"/>
          <w:szCs w:val="24"/>
        </w:rPr>
        <w:t>toka i kanala oborinskih voda (č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išćenje), uklanjanje </w:t>
      </w:r>
      <w:proofErr w:type="spellStart"/>
      <w:r w:rsidR="00D545A6">
        <w:rPr>
          <w:rFonts w:ascii="Times New Roman" w:hAnsi="Times New Roman" w:cs="Times New Roman"/>
          <w:color w:val="000000"/>
          <w:sz w:val="24"/>
          <w:szCs w:val="24"/>
        </w:rPr>
        <w:t>obraštaja</w:t>
      </w:r>
      <w:proofErr w:type="spellEnd"/>
      <w:r w:rsidR="001F59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A034AE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-sređ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ivanje bara, proširivanje usjeka u cilju povećanja proto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nosti tekućica (medij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45A6">
        <w:rPr>
          <w:rFonts w:ascii="Times New Roman" w:hAnsi="Times New Roman" w:cs="Times New Roman"/>
          <w:color w:val="000000"/>
          <w:sz w:val="24"/>
          <w:szCs w:val="24"/>
        </w:rPr>
        <w:t>ogodan</w:t>
      </w:r>
      <w:proofErr w:type="spellEnd"/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 za razvoj komaraca)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A034AE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išćenje oluka na javnim zgradama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A034AE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-saniranje građ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evinskih oštećenja (komunikacija vektorima)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A034AE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-sklanjanje izložene hrane namijenjene 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ivotinjama lutalicama (</w:t>
      </w:r>
      <w:proofErr w:type="spellStart"/>
      <w:r w:rsidR="00D545A6">
        <w:rPr>
          <w:rFonts w:ascii="Times New Roman" w:hAnsi="Times New Roman" w:cs="Times New Roman"/>
          <w:color w:val="000000"/>
          <w:sz w:val="24"/>
          <w:szCs w:val="24"/>
        </w:rPr>
        <w:t>atraktant</w:t>
      </w:r>
      <w:proofErr w:type="spellEnd"/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 za glodavce)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Preventivne mjere u gospodarskim objektima; ekonomskim dvorištima i skladištima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A034AE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-obveza uvođ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nja "rodent-proof" sustava (građevinsko – tehnička rješenja tj. izgradnja barijera za sprječ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avanje ulaza glodavaca u unutarnje prostore objekta)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A034AE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-redovito uređ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enje ekonomskih dvorišta (uklanjanje korova, obraštaja i raznog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ambalaž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nog neupotrebljavanog materijala)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-zabrana nagomilavanja krutog otpada, osobito starih automobilskih guma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-zabrana nekontrolira</w:t>
      </w:r>
      <w:r w:rsidR="007B1E67">
        <w:rPr>
          <w:rFonts w:ascii="Times New Roman" w:hAnsi="Times New Roman" w:cs="Times New Roman"/>
          <w:color w:val="000000"/>
          <w:sz w:val="24"/>
          <w:szCs w:val="24"/>
        </w:rPr>
        <w:t xml:space="preserve">ne dispozicije animalnog </w:t>
      </w:r>
      <w:proofErr w:type="spellStart"/>
      <w:r w:rsidR="007B1E67">
        <w:rPr>
          <w:rFonts w:ascii="Times New Roman" w:hAnsi="Times New Roman" w:cs="Times New Roman"/>
          <w:color w:val="000000"/>
          <w:sz w:val="24"/>
          <w:szCs w:val="24"/>
        </w:rPr>
        <w:t>klaonič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kog</w:t>
      </w:r>
      <w:proofErr w:type="spellEnd"/>
      <w:r w:rsidR="001F596F">
        <w:rPr>
          <w:rFonts w:ascii="Times New Roman" w:hAnsi="Times New Roman" w:cs="Times New Roman"/>
          <w:color w:val="000000"/>
          <w:sz w:val="24"/>
          <w:szCs w:val="24"/>
        </w:rPr>
        <w:t xml:space="preserve"> otpada (</w:t>
      </w:r>
      <w:proofErr w:type="spellStart"/>
      <w:r w:rsidR="001F596F">
        <w:rPr>
          <w:rFonts w:ascii="Times New Roman" w:hAnsi="Times New Roman" w:cs="Times New Roman"/>
          <w:color w:val="000000"/>
          <w:sz w:val="24"/>
          <w:szCs w:val="24"/>
        </w:rPr>
        <w:t>konfiskat</w:t>
      </w:r>
      <w:proofErr w:type="spellEnd"/>
      <w:r w:rsidR="001F59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Preventivne mjere na poljoprivrednim površinama i privatnim domaćinstvima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A034AE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-redovito održ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avanje poljo</w:t>
      </w:r>
      <w:r>
        <w:rPr>
          <w:rFonts w:ascii="Times New Roman" w:hAnsi="Times New Roman" w:cs="Times New Roman"/>
          <w:color w:val="000000"/>
          <w:sz w:val="24"/>
          <w:szCs w:val="24"/>
        </w:rPr>
        <w:t>privrednih površina (proljetno 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išćenje)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A034AE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-edukacija stanovništva o znač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aju spremnika vod</w:t>
      </w:r>
      <w:r>
        <w:rPr>
          <w:rFonts w:ascii="Times New Roman" w:hAnsi="Times New Roman" w:cs="Times New Roman"/>
          <w:color w:val="000000"/>
          <w:sz w:val="24"/>
          <w:szCs w:val="24"/>
        </w:rPr>
        <w:t>e za poljoprivredne potrebe (bač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ve, kade, cisterne i sl.) </w:t>
      </w:r>
      <w:r>
        <w:rPr>
          <w:rFonts w:ascii="Times New Roman" w:hAnsi="Times New Roman" w:cs="Times New Roman"/>
          <w:color w:val="000000"/>
          <w:sz w:val="24"/>
          <w:szCs w:val="24"/>
        </w:rPr>
        <w:t>- u razvoju larvi komaraca i nač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inima prevencije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A034AE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-redovito 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išćenje staja, redovita dispozicija animalnog fekalnog otpada, spremanje u gnojnice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-edukacija stanovništv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>a u suburbanim i ruralnim područ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jima o mogućim preventivnim 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mjerama za sprj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>eč</w:t>
      </w:r>
      <w:r>
        <w:rPr>
          <w:rFonts w:ascii="Times New Roman" w:hAnsi="Times New Roman" w:cs="Times New Roman"/>
          <w:color w:val="000000"/>
          <w:sz w:val="24"/>
          <w:szCs w:val="24"/>
        </w:rPr>
        <w:t>avanje razvoja muha (np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>r. prekrivanjem gnojnica plastič</w:t>
      </w:r>
      <w:r>
        <w:rPr>
          <w:rFonts w:ascii="Times New Roman" w:hAnsi="Times New Roman" w:cs="Times New Roman"/>
          <w:color w:val="000000"/>
          <w:sz w:val="24"/>
          <w:szCs w:val="24"/>
        </w:rPr>
        <w:t>nom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folijom). </w:t>
      </w: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Preventivne sanitarno-higijenske mjere u naseljima s nedosta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 xml:space="preserve">tnim sanitarno - higijenskim i  </w:t>
      </w:r>
      <w:r>
        <w:rPr>
          <w:rFonts w:ascii="Times New Roman" w:hAnsi="Times New Roman" w:cs="Times New Roman"/>
          <w:color w:val="000000"/>
          <w:sz w:val="24"/>
          <w:szCs w:val="24"/>
        </w:rPr>
        <w:t>komunalnim uvjetima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-osiguravanje dovoljnog broja kontejnera za odlaganje komunalnog otpada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A034AE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-redovito odvož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enje komunalnog i glomaznog otpada na legalna odlagališta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A034AE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-saniranje i redovito pražnjenje septič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kih jama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-h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>vatanje i cijepljenje pasa i mač</w:t>
      </w:r>
      <w:r>
        <w:rPr>
          <w:rFonts w:ascii="Times New Roman" w:hAnsi="Times New Roman" w:cs="Times New Roman"/>
          <w:color w:val="000000"/>
          <w:sz w:val="24"/>
          <w:szCs w:val="24"/>
        </w:rPr>
        <w:t>aka lutalica protiv bjesnoće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34AE" w:rsidRDefault="00A034AE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034AE" w:rsidRDefault="00A034AE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Obvezna preventivna DDD </w:t>
      </w:r>
      <w:r>
        <w:rPr>
          <w:rFonts w:ascii="Times New Roman" w:hAnsi="Times New Roman" w:cs="Times New Roman"/>
          <w:color w:val="000000"/>
          <w:sz w:val="24"/>
          <w:szCs w:val="24"/>
        </w:rPr>
        <w:t>kao posebna mjera provodi se radi:</w:t>
      </w: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-suzbijanja širenja zaraznih b</w:t>
      </w:r>
      <w:r w:rsidR="00A034AE">
        <w:rPr>
          <w:rFonts w:ascii="Times New Roman" w:hAnsi="Times New Roman" w:cs="Times New Roman"/>
          <w:color w:val="000000"/>
          <w:sz w:val="24"/>
          <w:szCs w:val="24"/>
        </w:rPr>
        <w:t>olesti u objektima koji podlijež</w:t>
      </w:r>
      <w:r>
        <w:rPr>
          <w:rFonts w:ascii="Times New Roman" w:hAnsi="Times New Roman" w:cs="Times New Roman"/>
          <w:color w:val="000000"/>
          <w:sz w:val="24"/>
          <w:szCs w:val="24"/>
        </w:rPr>
        <w:t>u sanitarnom nadzoru</w:t>
      </w:r>
      <w:r w:rsidR="001F59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-suzbijanja širenja zaraznih bolesti u prometnim sredstvima, brodovima i sl. te</w:t>
      </w: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-suzbijanja širenja zaraznih bolesti u skladištima hrane. </w:t>
      </w:r>
    </w:p>
    <w:p w:rsidR="00A034AE" w:rsidRDefault="00A034AE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SUZBIJANJE ŠTETNIKA OD JAVNOZDRAVSTVENE</w:t>
      </w:r>
      <w:r w:rsidR="00A034A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651D33">
        <w:rPr>
          <w:rFonts w:ascii="Times New Roman" w:hAnsi="Times New Roman" w:cs="Times New Roman"/>
          <w:b/>
          <w:bCs/>
          <w:color w:val="000000"/>
          <w:sz w:val="32"/>
          <w:szCs w:val="32"/>
        </w:rPr>
        <w:t>VAŽNOSTI NA PODRUČ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JU GRADA VUKOVARA </w:t>
      </w: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5A6" w:rsidRDefault="00D545A6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Standardi, vrste i na</w:t>
      </w:r>
      <w:r w:rsidR="007B1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provedbe Programa mjera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A034AE" w:rsidP="00A034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Cilj provedbe Programa mjera je planiranje sustavnih, organiziranih i cjelovitih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(integralnih) mjera uništavanja patogenih mikroorganizama te s</w:t>
      </w:r>
      <w:r w:rsidR="007B1E67">
        <w:rPr>
          <w:rFonts w:ascii="Times New Roman" w:hAnsi="Times New Roman" w:cs="Times New Roman"/>
          <w:color w:val="000000"/>
          <w:sz w:val="24"/>
          <w:szCs w:val="24"/>
        </w:rPr>
        <w:t>uzbijanja štetnih č</w:t>
      </w:r>
      <w:r>
        <w:rPr>
          <w:rFonts w:ascii="Times New Roman" w:hAnsi="Times New Roman" w:cs="Times New Roman"/>
          <w:color w:val="000000"/>
          <w:sz w:val="24"/>
          <w:szCs w:val="24"/>
        </w:rPr>
        <w:t>lankonož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(Arthropoda) i štetnih glodavca, odnosno kombinaciju preventivnih i kurativnih mjera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konač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nim ciljem postizanja smanjenja, zaustavljanja rasta i razmno</w:t>
      </w:r>
      <w:r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avanja ili potpunog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uklanjanja pris</w:t>
      </w:r>
      <w:r>
        <w:rPr>
          <w:rFonts w:ascii="Times New Roman" w:hAnsi="Times New Roman" w:cs="Times New Roman"/>
          <w:color w:val="000000"/>
          <w:sz w:val="24"/>
          <w:szCs w:val="24"/>
        </w:rPr>
        <w:t>ustva mikroorganizama, štetnih 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lank</w:t>
      </w:r>
      <w:r>
        <w:rPr>
          <w:rFonts w:ascii="Times New Roman" w:hAnsi="Times New Roman" w:cs="Times New Roman"/>
          <w:color w:val="000000"/>
          <w:sz w:val="24"/>
          <w:szCs w:val="24"/>
        </w:rPr>
        <w:t>onož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aca (</w:t>
      </w:r>
      <w:r w:rsidR="00D545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Arthropoda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) i štetnih glodav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1E67">
        <w:rPr>
          <w:rFonts w:ascii="Times New Roman" w:hAnsi="Times New Roman" w:cs="Times New Roman"/>
          <w:color w:val="000000"/>
          <w:sz w:val="24"/>
          <w:szCs w:val="24"/>
        </w:rPr>
        <w:t>uzroč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nika ili prijenosnika zaraznih bolesti ujedna</w:t>
      </w:r>
      <w:r>
        <w:rPr>
          <w:rFonts w:ascii="Times New Roman" w:hAnsi="Times New Roman" w:cs="Times New Roman"/>
          <w:color w:val="000000"/>
          <w:sz w:val="24"/>
          <w:szCs w:val="24"/>
        </w:rPr>
        <w:t>čeno i pravovremeno na područ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ju grada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Vukovara. </w:t>
      </w:r>
    </w:p>
    <w:p w:rsidR="006E63D5" w:rsidRDefault="006E63D5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9653B" w:rsidRDefault="00B9653B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9653B" w:rsidRDefault="00B9653B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D7E1F" w:rsidRDefault="006D7E1F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9653B" w:rsidRDefault="00B9653B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DEZINFEKCIJA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5A6" w:rsidRDefault="006E63D5" w:rsidP="006E63D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Dezinfekcijom se smatraju postupci koji imaju za cilj uništavanja, usporavanja rasta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razmnož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avanja ili uklanjanja većine mikroorganizama na površinama, u prostorijama,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objektima, uređ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ajima, priboru te opremi</w:t>
      </w:r>
      <w:r>
        <w:rPr>
          <w:rFonts w:ascii="Times New Roman" w:hAnsi="Times New Roman" w:cs="Times New Roman"/>
          <w:color w:val="000000"/>
          <w:sz w:val="24"/>
          <w:szCs w:val="24"/>
        </w:rPr>
        <w:t>, a u sustavnoj provedbi mehanič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kih, fizikalnih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kemijskih metoda.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5A6" w:rsidRDefault="007B1E67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Patogeni mikroorganizmi </w:t>
      </w:r>
    </w:p>
    <w:p w:rsidR="00D545A6" w:rsidRDefault="007B1E67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>Epidemiološki znač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aj: </w:t>
      </w:r>
    </w:p>
    <w:p w:rsidR="00D545A6" w:rsidRDefault="006E63D5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mikroorganizmi (uključ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ujući bakterije, viruse, gljivice, parazite itd.), uzrokuju vrlo široki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spektar bolest</w:t>
      </w:r>
      <w:r>
        <w:rPr>
          <w:rFonts w:ascii="Times New Roman" w:hAnsi="Times New Roman" w:cs="Times New Roman"/>
          <w:color w:val="000000"/>
          <w:sz w:val="24"/>
          <w:szCs w:val="24"/>
        </w:rPr>
        <w:t>i od kojih se mnoge mogu spriječ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iti i/ili suzbiti prekidanjem lanca prijenosa,</w:t>
      </w:r>
      <w:r w:rsidR="007B1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odnosno dezinfekcijom izvora zaraze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ili objekta/medija prijenosa.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Cilj uništavanja pa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>togenih organizama je sprječ</w:t>
      </w:r>
      <w:r>
        <w:rPr>
          <w:rFonts w:ascii="Times New Roman" w:hAnsi="Times New Roman" w:cs="Times New Roman"/>
          <w:color w:val="000000"/>
          <w:sz w:val="24"/>
          <w:szCs w:val="24"/>
        </w:rPr>
        <w:t>avanje pojave ili suzbijanje zaraznih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bolesti koje uzrokuju patogeni mikroorganizmi, a provodi se uvijek i na svim mjestima gdje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="00B9653B">
        <w:rPr>
          <w:rFonts w:ascii="Times New Roman" w:hAnsi="Times New Roman" w:cs="Times New Roman"/>
          <w:color w:val="000000"/>
          <w:sz w:val="24"/>
          <w:szCs w:val="24"/>
        </w:rPr>
        <w:t>stoji rizik od prenošenja istih.</w:t>
      </w:r>
    </w:p>
    <w:p w:rsidR="006E63D5" w:rsidRDefault="006E63D5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45A6" w:rsidRDefault="007B1E67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Dezinfekcija se provodi kao: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Preventivna dezinfekcija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Obvezna preventivna dezinfekcija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5A6" w:rsidRDefault="007B1E67" w:rsidP="006E63D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Preventivna dezinfekcija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kao pos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>ebna mjera podrazumijeva mehanič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ke, fizikalne ili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kemijske mjere koje se provode u svim objek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>tima javne namjene koji podlijež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u sanitarnom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nadzoru. Preventivna dezinfekcija kao posebna mjera provodi se uvijek prije prve uporabe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objekta javne namjene ili nakon du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eg nekorištenja, a prije ponovne uporabe. Objekti javne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namjene pod sanitarnim nadzorom u kojima je provedena obvezna preventivna dezinfekcija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kao posebna mjera mogu se ponovno upotrebljavati  nakon izdane potvrde o mikrobiološkoj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 xml:space="preserve"> 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istoći koju izdaje ovlaštena ustanova.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545A6" w:rsidRDefault="007B1E67" w:rsidP="006E63D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Obvezna preventivna dezinfekcija kao posebna mjera 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>podrazumijeva mehanič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ke, fizikalne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ili kemijske mjere koje se provode na površinama, u prostorima ili objekti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>ma koji podlijež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sanitarnom nadzoru, a poduzimaju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 xml:space="preserve"> se u izvanrednim situacijama:</w:t>
      </w:r>
    </w:p>
    <w:p w:rsidR="00D545A6" w:rsidRDefault="00D545A6" w:rsidP="006E63D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-ako nastaju uvjeti ili se povećava rizik prenošenja zaraznih bolesti na osnovi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epidemioloških indikacija,</w:t>
      </w:r>
    </w:p>
    <w:p w:rsidR="00D545A6" w:rsidRDefault="00D545A6" w:rsidP="006E63D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-ako su u sanitarnom nadzoru odre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>đene nepravilnosti u održ</w:t>
      </w:r>
      <w:r>
        <w:rPr>
          <w:rFonts w:ascii="Times New Roman" w:hAnsi="Times New Roman" w:cs="Times New Roman"/>
          <w:color w:val="000000"/>
          <w:sz w:val="24"/>
          <w:szCs w:val="24"/>
        </w:rPr>
        <w:t>avanju površina, prostora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ili objekata koje pogoduju razvoju mikroorganizama,</w:t>
      </w:r>
    </w:p>
    <w:p w:rsidR="00D545A6" w:rsidRDefault="00D545A6" w:rsidP="006E63D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-tijekom elementarnih nepogoda,</w:t>
      </w:r>
    </w:p>
    <w:p w:rsidR="00D545A6" w:rsidRDefault="00D545A6" w:rsidP="006E63D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-tijekom izljeva kanalizacije,</w:t>
      </w:r>
    </w:p>
    <w:p w:rsidR="00D545A6" w:rsidRDefault="00D545A6" w:rsidP="006E63D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-tijekom masovnih skupova,</w:t>
      </w:r>
    </w:p>
    <w:p w:rsidR="00D545A6" w:rsidRDefault="00D545A6" w:rsidP="006E63D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-tijekom prolijevanja ili rasapa infektivnog materijala,</w:t>
      </w:r>
    </w:p>
    <w:p w:rsidR="00D545A6" w:rsidRDefault="00D545A6" w:rsidP="006E63D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-tijekom zbrinjavanja infektivnog otpada i sl.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E90EE1" w:rsidRDefault="006E63D5" w:rsidP="006E63D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Dezi</w:t>
      </w:r>
      <w:r>
        <w:rPr>
          <w:rFonts w:ascii="Times New Roman" w:hAnsi="Times New Roman" w:cs="Times New Roman"/>
          <w:color w:val="000000"/>
          <w:sz w:val="24"/>
          <w:szCs w:val="24"/>
        </w:rPr>
        <w:t>nfekciju u prostorijama, na uređ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ajima, vozilima, opremi, priboru, radnim i drugim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površinama, te predmetima u objektima iz </w:t>
      </w:r>
      <w:r w:rsidR="007B1E67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lanka 10.</w:t>
      </w:r>
      <w:r w:rsidR="007B1E67">
        <w:rPr>
          <w:rFonts w:ascii="Times New Roman" w:hAnsi="Times New Roman" w:cs="Times New Roman"/>
          <w:color w:val="000000"/>
          <w:sz w:val="24"/>
          <w:szCs w:val="24"/>
        </w:rPr>
        <w:t xml:space="preserve"> st.1. Zakona o zaštiti puč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anstva 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zaraznih bolesti (Narodne novine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br.79/07, 113/08) koji podlijež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u sanitar</w:t>
      </w:r>
      <w:r>
        <w:rPr>
          <w:rFonts w:ascii="Times New Roman" w:hAnsi="Times New Roman" w:cs="Times New Roman"/>
          <w:color w:val="000000"/>
          <w:sz w:val="24"/>
          <w:szCs w:val="24"/>
        </w:rPr>
        <w:t>nom nadzoru duž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osigurati i provoditi vlasnici objekta i sami djelatnici.</w:t>
      </w:r>
    </w:p>
    <w:p w:rsidR="00D545A6" w:rsidRDefault="006E63D5" w:rsidP="006E63D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Dezinfekciju javnih površina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svih prostora javne namjene duž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osigurati lokalna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samouprava. </w:t>
      </w:r>
    </w:p>
    <w:p w:rsidR="006E63D5" w:rsidRDefault="006E63D5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EE1" w:rsidRDefault="00E90EE1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EE1" w:rsidRDefault="00E90EE1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DEZINSEKCIJA </w:t>
      </w:r>
    </w:p>
    <w:p w:rsidR="00E90EE1" w:rsidRDefault="00E90EE1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45A6" w:rsidRDefault="006E63D5" w:rsidP="006E63D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Dezinsekcija podrazumijeva  sustavno i planirano suzbijanje insekata i ostalih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člankonož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aca ili njihovih raz</w:t>
      </w:r>
      <w:r>
        <w:rPr>
          <w:rFonts w:ascii="Times New Roman" w:hAnsi="Times New Roman" w:cs="Times New Roman"/>
          <w:color w:val="000000"/>
          <w:sz w:val="24"/>
          <w:szCs w:val="24"/>
        </w:rPr>
        <w:t>vojnih oblika koji prenose uzroč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nike zaraznih bolesti, izazivaju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aler</w:t>
      </w:r>
      <w:r>
        <w:rPr>
          <w:rFonts w:ascii="Times New Roman" w:hAnsi="Times New Roman" w:cs="Times New Roman"/>
          <w:color w:val="000000"/>
          <w:sz w:val="24"/>
          <w:szCs w:val="24"/>
        </w:rPr>
        <w:t>gijske reakcije ili imaju toksič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no djelovanje, odnosno ukoliko su nametnici ili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uznemirivač</w:t>
      </w:r>
      <w:r w:rsidR="007B1E67">
        <w:rPr>
          <w:rFonts w:ascii="Times New Roman" w:hAnsi="Times New Roman" w:cs="Times New Roman"/>
          <w:color w:val="000000"/>
          <w:sz w:val="24"/>
          <w:szCs w:val="24"/>
        </w:rPr>
        <w:t>i.</w:t>
      </w:r>
    </w:p>
    <w:p w:rsidR="00D545A6" w:rsidRDefault="006E63D5" w:rsidP="006E63D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Dezinsekcija se provodi primjenom fizikalnih, kemijskih i/ili bioloških metoda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sredstava koja su ekološki najprihvatljivija, na na</w:t>
      </w:r>
      <w:r w:rsidR="007B1E67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in da se ne dovodi u opasnost zdravlje ljudi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životinja, te korisnih insekata.</w:t>
      </w:r>
    </w:p>
    <w:p w:rsidR="006E63D5" w:rsidRDefault="006E63D5" w:rsidP="006E63D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545A6" w:rsidRDefault="007B1E67" w:rsidP="006E63D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>Najč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ešći štetni insekti koje treba suzbijati radi zaštite zdravlja stanovništva su:</w:t>
      </w:r>
    </w:p>
    <w:p w:rsidR="00D545A6" w:rsidRDefault="00D545A6" w:rsidP="006E63D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komarci- sve vrste</w:t>
      </w:r>
      <w:r w:rsidR="00E90EE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D545A6" w:rsidP="006E63D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razne vrste muha</w:t>
      </w:r>
      <w:r w:rsidR="00E90EE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6E63D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>smeđi i crni ž</w:t>
      </w:r>
      <w:r>
        <w:rPr>
          <w:rFonts w:ascii="Times New Roman" w:hAnsi="Times New Roman" w:cs="Times New Roman"/>
          <w:color w:val="000000"/>
          <w:sz w:val="24"/>
          <w:szCs w:val="24"/>
        </w:rPr>
        <w:t>ohar</w:t>
      </w:r>
      <w:r w:rsidR="00E90EE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6E63D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drugi insekti koji se povremeno javljaju te izazivaju potencijalni rizik za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 xml:space="preserve"> pojavu bolesti, </w:t>
      </w:r>
      <w:r>
        <w:rPr>
          <w:rFonts w:ascii="Times New Roman" w:hAnsi="Times New Roman" w:cs="Times New Roman"/>
          <w:color w:val="000000"/>
          <w:sz w:val="24"/>
          <w:szCs w:val="24"/>
        </w:rPr>
        <w:t>ili uznemiruju stanovništvo (mravi – faraonski, krpelji, stjenice,  pauci,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ose, stršljeni, obadi, stonoge, leptiri, buhe i dr.)</w:t>
      </w:r>
      <w:r w:rsidR="00E90E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45A6" w:rsidRDefault="00D545A6" w:rsidP="00651D3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Komarci </w:t>
      </w:r>
    </w:p>
    <w:p w:rsidR="00D545A6" w:rsidRDefault="007B1E67" w:rsidP="00651D3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Epidemiološki znacaj: prijenosnici malarije, AR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>BO virusnih infekcija kao npr. 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ute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groznice, Denga virusa, Chikungunye, West N</w:t>
      </w:r>
      <w:r>
        <w:rPr>
          <w:rFonts w:ascii="Times New Roman" w:hAnsi="Times New Roman" w:cs="Times New Roman"/>
          <w:color w:val="000000"/>
          <w:sz w:val="24"/>
          <w:szCs w:val="24"/>
        </w:rPr>
        <w:t>ile virusa i dr. te filarijaze.</w:t>
      </w:r>
    </w:p>
    <w:p w:rsidR="00D545A6" w:rsidRDefault="007B1E67" w:rsidP="00651D3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Cilj suzbijanja komaraca i njihovih razvojnih oblika jest radi:</w:t>
      </w:r>
    </w:p>
    <w:p w:rsidR="00D545A6" w:rsidRDefault="00D545A6" w:rsidP="00651D3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>sprječ</w:t>
      </w:r>
      <w:r>
        <w:rPr>
          <w:rFonts w:ascii="Times New Roman" w:hAnsi="Times New Roman" w:cs="Times New Roman"/>
          <w:color w:val="000000"/>
          <w:sz w:val="24"/>
          <w:szCs w:val="24"/>
        </w:rPr>
        <w:t>av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>anja pojave zaraznih bolesti puč</w:t>
      </w:r>
      <w:r w:rsidR="00B267D2">
        <w:rPr>
          <w:rFonts w:ascii="Times New Roman" w:hAnsi="Times New Roman" w:cs="Times New Roman"/>
          <w:color w:val="000000"/>
          <w:sz w:val="24"/>
          <w:szCs w:val="24"/>
        </w:rPr>
        <w:t>anstva,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D545A6" w:rsidP="00651D3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>smanjenja uzrokovanja kož</w:t>
      </w:r>
      <w:r>
        <w:rPr>
          <w:rFonts w:ascii="Times New Roman" w:hAnsi="Times New Roman" w:cs="Times New Roman"/>
          <w:color w:val="000000"/>
          <w:sz w:val="24"/>
          <w:szCs w:val="24"/>
        </w:rPr>
        <w:t>nih problema, urtika, eritema, alergijskih promjena nastalih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ubodima komaraca i sekundar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>nih infekcija zbog oštećenja kož</w:t>
      </w:r>
      <w:r>
        <w:rPr>
          <w:rFonts w:ascii="Times New Roman" w:hAnsi="Times New Roman" w:cs="Times New Roman"/>
          <w:color w:val="000000"/>
          <w:sz w:val="24"/>
          <w:szCs w:val="24"/>
        </w:rPr>
        <w:t>e nas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>talog č</w:t>
      </w:r>
      <w:r>
        <w:rPr>
          <w:rFonts w:ascii="Times New Roman" w:hAnsi="Times New Roman" w:cs="Times New Roman"/>
          <w:color w:val="000000"/>
          <w:sz w:val="24"/>
          <w:szCs w:val="24"/>
        </w:rPr>
        <w:t>ešanjem i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grebanjem te uzrokovanja smetnji pri normalnom odvijanju svakodnevnih aktivnosti</w:t>
      </w:r>
      <w:r w:rsidR="006E6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1E67">
        <w:rPr>
          <w:rFonts w:ascii="Times New Roman" w:hAnsi="Times New Roman" w:cs="Times New Roman"/>
          <w:color w:val="000000"/>
          <w:sz w:val="24"/>
          <w:szCs w:val="24"/>
        </w:rPr>
        <w:t>domicilnog puč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anstva. </w:t>
      </w:r>
    </w:p>
    <w:p w:rsidR="00651D33" w:rsidRDefault="00651D33" w:rsidP="00651D3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545A6" w:rsidRDefault="00555593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DEZINSEKCIJA</w:t>
      </w:r>
      <w:r w:rsidR="00D545A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KOMARACA NA</w:t>
      </w:r>
      <w:r w:rsidR="00651D3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PODRUČ</w:t>
      </w:r>
      <w:r w:rsidR="00D545A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JU GRADA VUKOVARA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 PLAN PROVEDBE DEZINSEKCIJE</w:t>
      </w:r>
    </w:p>
    <w:p w:rsidR="00651D33" w:rsidRDefault="00651D33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45A6" w:rsidRDefault="007B1E67" w:rsidP="00A1360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Obzirom na g</w:t>
      </w:r>
      <w:r w:rsidR="00A1360F">
        <w:rPr>
          <w:rFonts w:ascii="Times New Roman" w:hAnsi="Times New Roman" w:cs="Times New Roman"/>
          <w:color w:val="000000"/>
          <w:sz w:val="24"/>
          <w:szCs w:val="24"/>
        </w:rPr>
        <w:t>eografska i klimatološka obiljež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ja Vukovarsko-sr</w:t>
      </w:r>
      <w:r w:rsidR="00651D33">
        <w:rPr>
          <w:rFonts w:ascii="Times New Roman" w:hAnsi="Times New Roman" w:cs="Times New Roman"/>
          <w:color w:val="000000"/>
          <w:sz w:val="24"/>
          <w:szCs w:val="24"/>
        </w:rPr>
        <w:t>ijemske 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upanije, u toplom</w:t>
      </w:r>
      <w:r w:rsidR="00651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dijelu godine stvaraju se gotovo id</w:t>
      </w:r>
      <w:r w:rsidR="00651D33">
        <w:rPr>
          <w:rFonts w:ascii="Times New Roman" w:hAnsi="Times New Roman" w:cs="Times New Roman"/>
          <w:color w:val="000000"/>
          <w:sz w:val="24"/>
          <w:szCs w:val="24"/>
        </w:rPr>
        <w:t>ealni uvjeti za razvoj i razmnož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avanje komaraca. Tome</w:t>
      </w:r>
      <w:r w:rsidR="00651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pridonose velike </w:t>
      </w:r>
      <w:r w:rsidR="00651D33">
        <w:rPr>
          <w:rFonts w:ascii="Times New Roman" w:hAnsi="Times New Roman" w:cs="Times New Roman"/>
          <w:color w:val="000000"/>
          <w:sz w:val="24"/>
          <w:szCs w:val="24"/>
        </w:rPr>
        <w:t>površine pod šumama, vode stajačice, naplavna područ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ja velikih rijeka te</w:t>
      </w:r>
      <w:r w:rsidR="00651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razvijena k</w:t>
      </w:r>
      <w:r w:rsidR="00651D33">
        <w:rPr>
          <w:rFonts w:ascii="Times New Roman" w:hAnsi="Times New Roman" w:cs="Times New Roman"/>
          <w:color w:val="000000"/>
          <w:sz w:val="24"/>
          <w:szCs w:val="24"/>
        </w:rPr>
        <w:t>analska mre</w:t>
      </w:r>
      <w:r w:rsidR="00A1360F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651D33">
        <w:rPr>
          <w:rFonts w:ascii="Times New Roman" w:hAnsi="Times New Roman" w:cs="Times New Roman"/>
          <w:color w:val="000000"/>
          <w:sz w:val="24"/>
          <w:szCs w:val="24"/>
        </w:rPr>
        <w:t>a. Sukladno tome nuž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no je sustavno, organizirano i kontinuirano</w:t>
      </w:r>
      <w:r w:rsidR="00651D33">
        <w:rPr>
          <w:rFonts w:ascii="Times New Roman" w:hAnsi="Times New Roman" w:cs="Times New Roman"/>
          <w:color w:val="000000"/>
          <w:sz w:val="24"/>
          <w:szCs w:val="24"/>
        </w:rPr>
        <w:t xml:space="preserve"> provođ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enje mjera suzbijanja komaraca na cjelokupnom teritoriju grada Vukovara.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45A6" w:rsidRDefault="007B1E67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Program suzbijanja komaraca temelji se na sljedećim mjerama:</w:t>
      </w:r>
    </w:p>
    <w:p w:rsidR="00D545A6" w:rsidRDefault="00AD4249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1.higijensko-sanitarne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mjere</w:t>
      </w:r>
      <w:r w:rsidR="00B267D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2.monitoring komaraca</w:t>
      </w:r>
      <w:r w:rsidR="00B267D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3.uništavanje komaraca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larvicidnim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tretmanima</w:t>
      </w:r>
      <w:r w:rsidR="00B267D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4.uništavanje komaraca adulticidnim tretmanima sa završnim sezonskim tretiranjem</w:t>
      </w:r>
      <w:r w:rsidR="00B267D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="00A136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igijensko-sanitarne mjere </w:t>
      </w:r>
    </w:p>
    <w:p w:rsidR="00D545A6" w:rsidRDefault="007B1E67" w:rsidP="00A1360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Da bi se broj komaraca odr</w:t>
      </w:r>
      <w:r w:rsidR="00A1360F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ao na prihvatljivoj razini, potrebno je stalno provoditi</w:t>
      </w:r>
      <w:r w:rsidR="00A13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higijensko-sanitarne mjere 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iji je cilj stvoriti takve uvjete koji</w:t>
      </w:r>
      <w:r w:rsidR="00A1360F">
        <w:rPr>
          <w:rFonts w:ascii="Times New Roman" w:hAnsi="Times New Roman" w:cs="Times New Roman"/>
          <w:color w:val="000000"/>
          <w:sz w:val="24"/>
          <w:szCs w:val="24"/>
        </w:rPr>
        <w:t xml:space="preserve"> će umanjiti ili potpuno isključ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iti</w:t>
      </w:r>
      <w:r w:rsidR="00A13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mog</w:t>
      </w:r>
      <w:r w:rsidR="00A1360F">
        <w:rPr>
          <w:rFonts w:ascii="Times New Roman" w:hAnsi="Times New Roman" w:cs="Times New Roman"/>
          <w:color w:val="000000"/>
          <w:sz w:val="24"/>
          <w:szCs w:val="24"/>
        </w:rPr>
        <w:t>ućnost njihova razvoja i razmnož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avanja. Ove mjere predstavljaju sastavni i nerazdvojni</w:t>
      </w:r>
      <w:r w:rsidR="00A13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dio dezinsekcijskog procesa. </w:t>
      </w:r>
    </w:p>
    <w:p w:rsidR="00D545A6" w:rsidRDefault="007B1E67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A1360F">
        <w:rPr>
          <w:rFonts w:ascii="Times New Roman" w:hAnsi="Times New Roman" w:cs="Times New Roman"/>
          <w:color w:val="000000"/>
          <w:sz w:val="24"/>
          <w:szCs w:val="24"/>
        </w:rPr>
        <w:t>Kako je za razvoj i razmnož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avanje kom</w:t>
      </w:r>
      <w:r w:rsidR="00A1360F">
        <w:rPr>
          <w:rFonts w:ascii="Times New Roman" w:hAnsi="Times New Roman" w:cs="Times New Roman"/>
          <w:color w:val="000000"/>
          <w:sz w:val="24"/>
          <w:szCs w:val="24"/>
        </w:rPr>
        <w:t xml:space="preserve">araca neophodno potrebna voda,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higijensko</w:t>
      </w:r>
      <w:r w:rsidR="00A1360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sanitarne</w:t>
      </w:r>
      <w:r w:rsidR="00A13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mjere trebaju biti usmjerene na otklanjanje i isušivanje svih nepotrebnih vodenih</w:t>
      </w:r>
      <w:r w:rsidR="00A13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površina i depoa. Neke od tih mjera su: </w:t>
      </w:r>
    </w:p>
    <w:p w:rsidR="00D545A6" w:rsidRDefault="00D545A6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izravnavanje depresija terena</w:t>
      </w:r>
      <w:r w:rsidR="005C27B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melioracija poljoprivrednog zemljišta</w:t>
      </w:r>
      <w:r w:rsidR="005C27B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360F">
        <w:rPr>
          <w:rFonts w:ascii="Times New Roman" w:hAnsi="Times New Roman" w:cs="Times New Roman"/>
          <w:color w:val="000000"/>
          <w:sz w:val="24"/>
          <w:szCs w:val="24"/>
        </w:rPr>
        <w:t>povećanje protoč</w:t>
      </w:r>
      <w:r>
        <w:rPr>
          <w:rFonts w:ascii="Times New Roman" w:hAnsi="Times New Roman" w:cs="Times New Roman"/>
          <w:color w:val="000000"/>
          <w:sz w:val="24"/>
          <w:szCs w:val="24"/>
        </w:rPr>
        <w:t>nosti ustajalih voda</w:t>
      </w:r>
      <w:r w:rsidR="005C27B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360F">
        <w:rPr>
          <w:rFonts w:ascii="Times New Roman" w:hAnsi="Times New Roman" w:cs="Times New Roman"/>
          <w:color w:val="000000"/>
          <w:sz w:val="24"/>
          <w:szCs w:val="24"/>
        </w:rPr>
        <w:t>održavanje i 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išćenje kanalskog sustava, te drugih mjesta obraslih korovom gdje su </w:t>
      </w:r>
      <w:r w:rsidR="00A1360F">
        <w:rPr>
          <w:rFonts w:ascii="Times New Roman" w:hAnsi="Times New Roman" w:cs="Times New Roman"/>
          <w:color w:val="000000"/>
          <w:sz w:val="24"/>
          <w:szCs w:val="24"/>
        </w:rPr>
        <w:t>stvoreni uvjeti za zadrž</w:t>
      </w:r>
      <w:r>
        <w:rPr>
          <w:rFonts w:ascii="Times New Roman" w:hAnsi="Times New Roman" w:cs="Times New Roman"/>
          <w:color w:val="000000"/>
          <w:sz w:val="24"/>
          <w:szCs w:val="24"/>
        </w:rPr>
        <w:t>avanje vode nakon pljuskova i kiša (proljeće, ljeto)</w:t>
      </w:r>
      <w:r w:rsidR="005C27B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izg</w:t>
      </w:r>
      <w:r w:rsidR="00A1360F">
        <w:rPr>
          <w:rFonts w:ascii="Times New Roman" w:hAnsi="Times New Roman" w:cs="Times New Roman"/>
          <w:color w:val="000000"/>
          <w:sz w:val="24"/>
          <w:szCs w:val="24"/>
        </w:rPr>
        <w:t>radnja kanalizacije i njeno održ</w:t>
      </w:r>
      <w:r>
        <w:rPr>
          <w:rFonts w:ascii="Times New Roman" w:hAnsi="Times New Roman" w:cs="Times New Roman"/>
          <w:color w:val="000000"/>
          <w:sz w:val="24"/>
          <w:szCs w:val="24"/>
        </w:rPr>
        <w:t>avanje</w:t>
      </w:r>
      <w:r w:rsidR="005C27B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otklanjanje krutog otpada pogodnog za nakupljanje vode (stare gume, boce, konzerve)</w:t>
      </w:r>
      <w:r w:rsidR="005C27B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360F">
        <w:rPr>
          <w:rFonts w:ascii="Times New Roman" w:hAnsi="Times New Roman" w:cs="Times New Roman"/>
          <w:color w:val="000000"/>
          <w:sz w:val="24"/>
          <w:szCs w:val="24"/>
        </w:rPr>
        <w:t>održavanje i redovito pražnjenje septičkih jama (moraju biti hermetič</w:t>
      </w:r>
      <w:r>
        <w:rPr>
          <w:rFonts w:ascii="Times New Roman" w:hAnsi="Times New Roman" w:cs="Times New Roman"/>
          <w:color w:val="000000"/>
          <w:sz w:val="24"/>
          <w:szCs w:val="24"/>
        </w:rPr>
        <w:t>ki zatvorene)</w:t>
      </w:r>
      <w:r w:rsidR="005C27B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okolinu okućn</w:t>
      </w:r>
      <w:r w:rsidR="00A1360F">
        <w:rPr>
          <w:rFonts w:ascii="Times New Roman" w:hAnsi="Times New Roman" w:cs="Times New Roman"/>
          <w:color w:val="000000"/>
          <w:sz w:val="24"/>
          <w:szCs w:val="24"/>
        </w:rPr>
        <w:t>ice i gospodarskih objekata održ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avati cistim i ukloniti sve nepotrebne 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>depoe vode ili ih hermetič</w:t>
      </w:r>
      <w:r>
        <w:rPr>
          <w:rFonts w:ascii="Times New Roman" w:hAnsi="Times New Roman" w:cs="Times New Roman"/>
          <w:color w:val="000000"/>
          <w:sz w:val="24"/>
          <w:szCs w:val="24"/>
        </w:rPr>
        <w:t>ki zatvoriti ili prekr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>iti jako gustim mrež</w:t>
      </w:r>
      <w:r>
        <w:rPr>
          <w:rFonts w:ascii="Times New Roman" w:hAnsi="Times New Roman" w:cs="Times New Roman"/>
          <w:color w:val="000000"/>
          <w:sz w:val="24"/>
          <w:szCs w:val="24"/>
        </w:rPr>
        <w:t>ama</w:t>
      </w:r>
      <w:r w:rsidR="005C27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5A6" w:rsidRDefault="00D545A6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Pr="00AD4249" w:rsidRDefault="007B1E67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1360F">
        <w:rPr>
          <w:rFonts w:ascii="Times New Roman" w:hAnsi="Times New Roman" w:cs="Times New Roman"/>
          <w:color w:val="000000"/>
          <w:sz w:val="24"/>
          <w:szCs w:val="24"/>
        </w:rPr>
        <w:t>U provođ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enju ovih mjera znatnu ulogu ima ak</w:t>
      </w:r>
      <w:r>
        <w:rPr>
          <w:rFonts w:ascii="Times New Roman" w:hAnsi="Times New Roman" w:cs="Times New Roman"/>
          <w:color w:val="000000"/>
          <w:sz w:val="24"/>
          <w:szCs w:val="24"/>
        </w:rPr>
        <w:t>tivna participacija pučanstva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, pa treba provoditi edukaciju (putem sredstava javnog priopćavanja, letaka, predavanja i dr.) o mjerama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>evencije i suzbijanja komaraca.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Monitoring komaraca</w:t>
      </w:r>
    </w:p>
    <w:p w:rsidR="00D545A6" w:rsidRDefault="007B1E67" w:rsidP="00B97A5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U svrhu planiranja intervencija mora se utvrditi infestacija komarcima. Infestacija komarcima se utvr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uje trajnim nadzorom ciljanog (repre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>zentativnog) podrucja, tj. nalaž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enjem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 xml:space="preserve"> lič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inki i krilatica, prepoznavanjem 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>žarišta, utvrđ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ivanjem jesu li komarci rasprostranjeni na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 xml:space="preserve"> tom području.</w:t>
      </w:r>
    </w:p>
    <w:p w:rsidR="00D545A6" w:rsidRDefault="007B1E67" w:rsidP="00B97A5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Zatvorena staništa kontroliraju se u pravilnim vremenskim razmacima tijekom cijele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godine jer su u njima stabilni uvjeti (temperatura, vlaga) koji pogoduju razvoju komaraca i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 xml:space="preserve"> nisu podlož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ni meteorološkim promjenama. </w:t>
      </w:r>
    </w:p>
    <w:p w:rsidR="00D545A6" w:rsidRDefault="007B1E67" w:rsidP="00B97A5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Otvorena staništa potrebno je nadzirati u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 xml:space="preserve"> periodu aktivnosti komaraca (ož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ujak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listopad)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B97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>nač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da se:</w:t>
      </w:r>
    </w:p>
    <w:p w:rsidR="00D545A6" w:rsidRDefault="00D545A6" w:rsidP="00B97A5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545A6" w:rsidRDefault="00D545A6" w:rsidP="00B97A5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>prati prisutnost ličinki nadzorom popisanih žarišta uz uzorkovanje lič</w:t>
      </w:r>
      <w:r>
        <w:rPr>
          <w:rFonts w:ascii="Times New Roman" w:hAnsi="Times New Roman" w:cs="Times New Roman"/>
          <w:color w:val="000000"/>
          <w:sz w:val="24"/>
          <w:szCs w:val="24"/>
        </w:rPr>
        <w:t>inki i kukuljica</w:t>
      </w:r>
      <w:r w:rsidR="00C22A3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B97A5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>prosuđuje uč</w:t>
      </w:r>
      <w:r>
        <w:rPr>
          <w:rFonts w:ascii="Times New Roman" w:hAnsi="Times New Roman" w:cs="Times New Roman"/>
          <w:color w:val="000000"/>
          <w:sz w:val="24"/>
          <w:szCs w:val="24"/>
        </w:rPr>
        <w:t>inkovitost poduzetih mjera</w:t>
      </w:r>
      <w:r w:rsidR="00C22A3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B97A5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ocjenjuje vrijednost 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>poduzetih higijensko-profilaktičkih mjera od strane puč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anstva ili 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vlasnika prostora uz zabil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>ješke o mogućim novootkrivenim ž</w:t>
      </w:r>
      <w:r>
        <w:rPr>
          <w:rFonts w:ascii="Times New Roman" w:hAnsi="Times New Roman" w:cs="Times New Roman"/>
          <w:color w:val="000000"/>
          <w:sz w:val="24"/>
          <w:szCs w:val="24"/>
        </w:rPr>
        <w:t>arištima</w:t>
      </w:r>
      <w:r w:rsidR="00C22A3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B97A5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prisut</w:t>
      </w:r>
      <w:r w:rsidR="00C22A34">
        <w:rPr>
          <w:rFonts w:ascii="Times New Roman" w:hAnsi="Times New Roman" w:cs="Times New Roman"/>
          <w:color w:val="000000"/>
          <w:sz w:val="24"/>
          <w:szCs w:val="24"/>
        </w:rPr>
        <w:t xml:space="preserve">nost krilatica mjeri se </w:t>
      </w:r>
      <w:proofErr w:type="spellStart"/>
      <w:r w:rsidR="00C22A34">
        <w:rPr>
          <w:rFonts w:ascii="Times New Roman" w:hAnsi="Times New Roman" w:cs="Times New Roman"/>
          <w:color w:val="000000"/>
          <w:sz w:val="24"/>
          <w:szCs w:val="24"/>
        </w:rPr>
        <w:t>lovkama</w:t>
      </w:r>
      <w:proofErr w:type="spellEnd"/>
      <w:r w:rsidR="00C22A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5A6" w:rsidRDefault="00D545A6" w:rsidP="00B97A5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Pr="00AD4249" w:rsidRDefault="00D545A6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D4249">
        <w:rPr>
          <w:rFonts w:ascii="Times New Roman" w:hAnsi="Times New Roman" w:cs="Times New Roman"/>
          <w:b/>
          <w:bCs/>
          <w:sz w:val="24"/>
          <w:szCs w:val="24"/>
        </w:rPr>
        <w:t>Larvicidni tretmani</w:t>
      </w:r>
    </w:p>
    <w:p w:rsidR="00D545A6" w:rsidRPr="00AD4249" w:rsidRDefault="007B1E67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45A6" w:rsidRPr="00AD4249">
        <w:rPr>
          <w:rFonts w:ascii="Times New Roman" w:hAnsi="Times New Roman" w:cs="Times New Roman"/>
          <w:sz w:val="24"/>
          <w:szCs w:val="24"/>
        </w:rPr>
        <w:t>Larvicidni tretman podrazumijeva uništavanje razvoj</w:t>
      </w:r>
      <w:r w:rsidR="00AD4249">
        <w:rPr>
          <w:rFonts w:ascii="Times New Roman" w:hAnsi="Times New Roman" w:cs="Times New Roman"/>
          <w:sz w:val="24"/>
          <w:szCs w:val="24"/>
        </w:rPr>
        <w:t xml:space="preserve">nih oblika komaraca dok su još </w:t>
      </w:r>
      <w:r w:rsidR="00D545A6" w:rsidRPr="00AD4249">
        <w:rPr>
          <w:rFonts w:ascii="Times New Roman" w:hAnsi="Times New Roman" w:cs="Times New Roman"/>
          <w:sz w:val="24"/>
          <w:szCs w:val="24"/>
        </w:rPr>
        <w:t>u leglu (u vodenom miljeu), a osnov</w:t>
      </w:r>
      <w:r w:rsidR="00AD4249">
        <w:rPr>
          <w:rFonts w:ascii="Times New Roman" w:hAnsi="Times New Roman" w:cs="Times New Roman"/>
          <w:sz w:val="24"/>
          <w:szCs w:val="24"/>
        </w:rPr>
        <w:t>ni mu je cilj smanjenje broja oč</w:t>
      </w:r>
      <w:r w:rsidR="00D545A6" w:rsidRPr="00AD4249">
        <w:rPr>
          <w:rFonts w:ascii="Times New Roman" w:hAnsi="Times New Roman" w:cs="Times New Roman"/>
          <w:sz w:val="24"/>
          <w:szCs w:val="24"/>
        </w:rPr>
        <w:t>ekivanih odraslih oblika</w:t>
      </w:r>
      <w:r w:rsidR="00AD4249">
        <w:rPr>
          <w:rFonts w:ascii="Times New Roman" w:hAnsi="Times New Roman" w:cs="Times New Roman"/>
          <w:sz w:val="24"/>
          <w:szCs w:val="24"/>
        </w:rPr>
        <w:t xml:space="preserve"> komaraca na područ</w:t>
      </w:r>
      <w:r w:rsidR="00D545A6" w:rsidRPr="00AD4249">
        <w:rPr>
          <w:rFonts w:ascii="Times New Roman" w:hAnsi="Times New Roman" w:cs="Times New Roman"/>
          <w:sz w:val="24"/>
          <w:szCs w:val="24"/>
        </w:rPr>
        <w:t xml:space="preserve">ju obuhvaćenom tretmanom. </w:t>
      </w:r>
    </w:p>
    <w:p w:rsidR="00D545A6" w:rsidRPr="00AD4249" w:rsidRDefault="007B1E67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45A6" w:rsidRPr="00AD4249">
        <w:rPr>
          <w:rFonts w:ascii="Times New Roman" w:hAnsi="Times New Roman" w:cs="Times New Roman"/>
          <w:sz w:val="24"/>
          <w:szCs w:val="24"/>
        </w:rPr>
        <w:t>S obziro</w:t>
      </w:r>
      <w:r w:rsidR="00AD4249">
        <w:rPr>
          <w:rFonts w:ascii="Times New Roman" w:hAnsi="Times New Roman" w:cs="Times New Roman"/>
          <w:sz w:val="24"/>
          <w:szCs w:val="24"/>
        </w:rPr>
        <w:t>m da je larvicidni tretman najuč</w:t>
      </w:r>
      <w:r w:rsidR="00D545A6" w:rsidRPr="00AD4249">
        <w:rPr>
          <w:rFonts w:ascii="Times New Roman" w:hAnsi="Times New Roman" w:cs="Times New Roman"/>
          <w:sz w:val="24"/>
          <w:szCs w:val="24"/>
        </w:rPr>
        <w:t>inkovitija i ekološki najprihvatljivija mjera u</w:t>
      </w:r>
      <w:r w:rsidR="00AD4249">
        <w:rPr>
          <w:rFonts w:ascii="Times New Roman" w:hAnsi="Times New Roman" w:cs="Times New Roman"/>
          <w:sz w:val="24"/>
          <w:szCs w:val="24"/>
        </w:rPr>
        <w:t xml:space="preserve"> suzbijanju komaraca, nužno je njegovo provođenje. Uspješnost provođ</w:t>
      </w:r>
      <w:r w:rsidR="00D545A6" w:rsidRPr="00AD4249">
        <w:rPr>
          <w:rFonts w:ascii="Times New Roman" w:hAnsi="Times New Roman" w:cs="Times New Roman"/>
          <w:sz w:val="24"/>
          <w:szCs w:val="24"/>
        </w:rPr>
        <w:t>enja larvicidnog</w:t>
      </w:r>
      <w:r w:rsidR="00AD4249">
        <w:rPr>
          <w:rFonts w:ascii="Times New Roman" w:hAnsi="Times New Roman" w:cs="Times New Roman"/>
          <w:sz w:val="24"/>
          <w:szCs w:val="24"/>
        </w:rPr>
        <w:t xml:space="preserve"> </w:t>
      </w:r>
      <w:r w:rsidR="00D545A6" w:rsidRPr="00AD4249">
        <w:rPr>
          <w:rFonts w:ascii="Times New Roman" w:hAnsi="Times New Roman" w:cs="Times New Roman"/>
          <w:sz w:val="24"/>
          <w:szCs w:val="24"/>
        </w:rPr>
        <w:t>tretmana usko je povezano s kvalitetno obavlj</w:t>
      </w:r>
      <w:r w:rsidR="00AD4249">
        <w:rPr>
          <w:rFonts w:ascii="Times New Roman" w:hAnsi="Times New Roman" w:cs="Times New Roman"/>
          <w:sz w:val="24"/>
          <w:szCs w:val="24"/>
        </w:rPr>
        <w:t>enim postupkom monitoringa određ</w:t>
      </w:r>
      <w:r w:rsidR="00D545A6" w:rsidRPr="00AD4249">
        <w:rPr>
          <w:rFonts w:ascii="Times New Roman" w:hAnsi="Times New Roman" w:cs="Times New Roman"/>
          <w:sz w:val="24"/>
          <w:szCs w:val="24"/>
        </w:rPr>
        <w:t>enog</w:t>
      </w:r>
      <w:r w:rsidR="00AD4249">
        <w:rPr>
          <w:rFonts w:ascii="Times New Roman" w:hAnsi="Times New Roman" w:cs="Times New Roman"/>
          <w:sz w:val="24"/>
          <w:szCs w:val="24"/>
        </w:rPr>
        <w:t xml:space="preserve"> područ</w:t>
      </w:r>
      <w:r w:rsidR="00D545A6" w:rsidRPr="00AD4249">
        <w:rPr>
          <w:rFonts w:ascii="Times New Roman" w:hAnsi="Times New Roman" w:cs="Times New Roman"/>
          <w:sz w:val="24"/>
          <w:szCs w:val="24"/>
        </w:rPr>
        <w:t xml:space="preserve">ja. </w:t>
      </w:r>
    </w:p>
    <w:p w:rsidR="00D545A6" w:rsidRPr="00AD4249" w:rsidRDefault="00D545A6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545A6" w:rsidRPr="00AD4249" w:rsidRDefault="00D545A6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AD4249">
        <w:rPr>
          <w:rFonts w:ascii="Times New Roman" w:hAnsi="Times New Roman" w:cs="Times New Roman"/>
          <w:sz w:val="24"/>
          <w:szCs w:val="24"/>
        </w:rPr>
        <w:t>Larvicidno suzbijanje komaraca provodi se:</w:t>
      </w:r>
    </w:p>
    <w:p w:rsidR="00D545A6" w:rsidRDefault="00D545A6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biološkim mjerama </w:t>
      </w:r>
    </w:p>
    <w:p w:rsidR="00D545A6" w:rsidRDefault="00D545A6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korištenjem bioloških larvicida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Bacillus thuringiensis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545A6" w:rsidRDefault="00D545A6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kemijskim mjerama</w:t>
      </w:r>
    </w:p>
    <w:p w:rsidR="00D545A6" w:rsidRDefault="00D545A6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kemijski larvicidi</w:t>
      </w:r>
    </w:p>
    <w:p w:rsidR="00D545A6" w:rsidRDefault="00D545A6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inhibitorima rasta </w:t>
      </w:r>
    </w:p>
    <w:p w:rsidR="00D545A6" w:rsidRDefault="00D545A6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Biološke mjere suzbijanja:</w:t>
      </w:r>
    </w:p>
    <w:p w:rsidR="00D545A6" w:rsidRDefault="00D545A6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Primjenom dozvoljenih larvicidnih pripravaka na bazi </w:t>
      </w:r>
      <w:r w:rsidR="00AD424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Bacillus thurigiensis var.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israelensis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obliku tekućine, granula ili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 xml:space="preserve"> sporo otpuštajućih briketa, ruč</w:t>
      </w:r>
      <w:r>
        <w:rPr>
          <w:rFonts w:ascii="Times New Roman" w:hAnsi="Times New Roman" w:cs="Times New Roman"/>
          <w:color w:val="000000"/>
          <w:sz w:val="24"/>
          <w:szCs w:val="24"/>
        </w:rPr>
        <w:t>nom primjenom ili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postupcima prskanja ili granuliranja što ne izaz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>iva štete za neciljane vrste u č</w:t>
      </w:r>
      <w:r>
        <w:rPr>
          <w:rFonts w:ascii="Times New Roman" w:hAnsi="Times New Roman" w:cs="Times New Roman"/>
          <w:color w:val="000000"/>
          <w:sz w:val="24"/>
          <w:szCs w:val="24"/>
        </w:rPr>
        <w:t>istim ili obraslim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 xml:space="preserve"> vodama.</w:t>
      </w:r>
    </w:p>
    <w:p w:rsidR="00AD4249" w:rsidRDefault="00AD4249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545A6" w:rsidRDefault="00D545A6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Kemijske mjere suzbijanja:</w:t>
      </w:r>
    </w:p>
    <w:p w:rsidR="00D545A6" w:rsidRDefault="00D545A6" w:rsidP="00AD424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Primjenom insekticidnih larvicida u obliku tekućine, granula ili kompresa, za obradu 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 xml:space="preserve"> različ</w:t>
      </w:r>
      <w:r>
        <w:rPr>
          <w:rFonts w:ascii="Times New Roman" w:hAnsi="Times New Roman" w:cs="Times New Roman"/>
          <w:color w:val="000000"/>
          <w:sz w:val="24"/>
          <w:szCs w:val="24"/>
        </w:rPr>
        <w:t>itih vodenih nakupina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 xml:space="preserve"> i recipijenata, ovisno o protoč</w:t>
      </w:r>
      <w:r>
        <w:rPr>
          <w:rFonts w:ascii="Times New Roman" w:hAnsi="Times New Roman" w:cs="Times New Roman"/>
          <w:color w:val="000000"/>
          <w:sz w:val="24"/>
          <w:szCs w:val="24"/>
        </w:rPr>
        <w:t>nosti, svaka 2 do 3 tjedna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primjeno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 xml:space="preserve">m prskalica, </w:t>
      </w:r>
      <w:proofErr w:type="spellStart"/>
      <w:r w:rsidR="00AD4249">
        <w:rPr>
          <w:rFonts w:ascii="Times New Roman" w:hAnsi="Times New Roman" w:cs="Times New Roman"/>
          <w:color w:val="000000"/>
          <w:sz w:val="24"/>
          <w:szCs w:val="24"/>
        </w:rPr>
        <w:t>granulatora</w:t>
      </w:r>
      <w:proofErr w:type="spellEnd"/>
      <w:r w:rsidR="00AD4249">
        <w:rPr>
          <w:rFonts w:ascii="Times New Roman" w:hAnsi="Times New Roman" w:cs="Times New Roman"/>
          <w:color w:val="000000"/>
          <w:sz w:val="24"/>
          <w:szCs w:val="24"/>
        </w:rPr>
        <w:t xml:space="preserve"> ili ruč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no, iz vozila ili 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>pješke, prema naputcima proizvođač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 vrsti, namjeni, stupnju 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>zagađ</w:t>
      </w:r>
      <w:r>
        <w:rPr>
          <w:rFonts w:ascii="Times New Roman" w:hAnsi="Times New Roman" w:cs="Times New Roman"/>
          <w:color w:val="000000"/>
          <w:sz w:val="24"/>
          <w:szCs w:val="24"/>
        </w:rPr>
        <w:t>enosti i dubini vodenih površina. Svaki vodospremnik ili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 xml:space="preserve"> stajaća voda s održivosti većom od 7 dana može predstavljati leglo lič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inki komaraca. 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249" w:rsidRDefault="00AD4249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Pr="00E86A54" w:rsidRDefault="00AD4249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86A54">
        <w:rPr>
          <w:rFonts w:ascii="Times New Roman" w:hAnsi="Times New Roman" w:cs="Times New Roman"/>
          <w:b/>
          <w:color w:val="000000"/>
          <w:sz w:val="24"/>
          <w:szCs w:val="24"/>
        </w:rPr>
        <w:t>Nač</w:t>
      </w:r>
      <w:r w:rsidR="00D545A6" w:rsidRPr="00E86A54">
        <w:rPr>
          <w:rFonts w:ascii="Times New Roman" w:hAnsi="Times New Roman" w:cs="Times New Roman"/>
          <w:b/>
          <w:color w:val="000000"/>
          <w:sz w:val="24"/>
          <w:szCs w:val="24"/>
        </w:rPr>
        <w:t>in i dinamika</w:t>
      </w:r>
      <w:r w:rsidRPr="00E86A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provedbe larvicidnih tretmana </w:t>
      </w:r>
    </w:p>
    <w:p w:rsidR="00AD4249" w:rsidRDefault="00AD4249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Ukoliko je osiguran monitoring: </w:t>
      </w:r>
    </w:p>
    <w:p w:rsidR="00AD4249" w:rsidRDefault="00AD4249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5A6" w:rsidRDefault="00083BC1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CILJNO PODRUČ</w:t>
      </w:r>
      <w:r w:rsidR="00D54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JE:        -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 na svim mjestima gdje se monitoringom utvrdi prisustvo larvi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CIKLUSI:                             - 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>na temelju nalaza larvi, poč</w:t>
      </w:r>
      <w:r>
        <w:rPr>
          <w:rFonts w:ascii="Times New Roman" w:hAnsi="Times New Roman" w:cs="Times New Roman"/>
          <w:color w:val="000000"/>
          <w:sz w:val="24"/>
          <w:szCs w:val="24"/>
        </w:rPr>
        <w:t>evši od proljeća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POSTUPCI:                         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ovisno o vrsti i formulaciji larvicidnog sredstva </w:t>
      </w:r>
    </w:p>
    <w:p w:rsidR="00D545A6" w:rsidRPr="00601C5A" w:rsidRDefault="00601C5A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Ako </w:t>
      </w:r>
      <w:r w:rsidR="00601C5A">
        <w:rPr>
          <w:rFonts w:ascii="Times New Roman" w:hAnsi="Times New Roman" w:cs="Times New Roman"/>
          <w:color w:val="000000"/>
          <w:sz w:val="24"/>
          <w:szCs w:val="24"/>
        </w:rPr>
        <w:t>nema monitoringa:</w:t>
      </w:r>
    </w:p>
    <w:p w:rsidR="00601C5A" w:rsidRDefault="00601C5A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083BC1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CILJNO PODRUČ</w:t>
      </w:r>
      <w:r w:rsidR="00601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JE: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01C5A">
        <w:rPr>
          <w:rFonts w:ascii="Times New Roman" w:hAnsi="Times New Roman" w:cs="Times New Roman"/>
          <w:color w:val="000000"/>
          <w:sz w:val="24"/>
          <w:szCs w:val="24"/>
        </w:rPr>
        <w:t>kanalska mrež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naplavne površine </w:t>
      </w:r>
    </w:p>
    <w:p w:rsidR="00AD4249" w:rsidRDefault="00AD4249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01C5A" w:rsidRDefault="00654ED0" w:rsidP="009959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1C5A">
        <w:rPr>
          <w:rFonts w:ascii="Times New Roman" w:hAnsi="Times New Roman" w:cs="Times New Roman"/>
          <w:sz w:val="24"/>
          <w:szCs w:val="24"/>
        </w:rPr>
        <w:t xml:space="preserve">Na </w:t>
      </w:r>
      <w:r w:rsidR="00083BC1">
        <w:rPr>
          <w:rFonts w:ascii="Times New Roman" w:hAnsi="Times New Roman" w:cs="Times New Roman"/>
          <w:sz w:val="24"/>
          <w:szCs w:val="24"/>
        </w:rPr>
        <w:t>području grada Vukovara</w:t>
      </w:r>
      <w:r w:rsidR="008D06F5">
        <w:rPr>
          <w:rFonts w:ascii="Times New Roman" w:hAnsi="Times New Roman" w:cs="Times New Roman"/>
          <w:sz w:val="24"/>
          <w:szCs w:val="24"/>
        </w:rPr>
        <w:t xml:space="preserve"> sljedeće lokacije i površine godinama su područja sa </w:t>
      </w:r>
      <w:r w:rsidR="00995918">
        <w:rPr>
          <w:rFonts w:ascii="Times New Roman" w:hAnsi="Times New Roman" w:cs="Times New Roman"/>
          <w:sz w:val="24"/>
          <w:szCs w:val="24"/>
        </w:rPr>
        <w:t xml:space="preserve">najvećim otvorenim staništima </w:t>
      </w:r>
      <w:r w:rsidR="00083BC1">
        <w:rPr>
          <w:rFonts w:ascii="Times New Roman" w:hAnsi="Times New Roman" w:cs="Times New Roman"/>
          <w:sz w:val="24"/>
          <w:szCs w:val="24"/>
        </w:rPr>
        <w:t>te će biti obuhvaćene larvicidnim tretmanom</w:t>
      </w:r>
      <w:r w:rsidR="00601C5A" w:rsidRPr="00601C5A">
        <w:rPr>
          <w:rFonts w:ascii="Times New Roman" w:hAnsi="Times New Roman" w:cs="Times New Roman"/>
          <w:sz w:val="24"/>
          <w:szCs w:val="24"/>
        </w:rPr>
        <w:t>: Petrovačka dola (ribnjak na cesti prema Petrovcima, bajer iza zadnjih kuća na cesti prema Petrovcima), SRC "Bara" (bajer iza sportsko-rekreacijskog centra Lijeva bara na Slaviji, bajer na Ciglani, kanal u Ulici Desna supoderica, cesta prema Bogdanovcima), Rijeka Vuka (Zimska luka, tok rijeke Vuke od ušća u Dunav, stari tok rijeke Vuke),</w:t>
      </w:r>
      <w:r w:rsidR="00DC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C5A" w:rsidRPr="00601C5A">
        <w:rPr>
          <w:rFonts w:ascii="Times New Roman" w:hAnsi="Times New Roman" w:cs="Times New Roman"/>
          <w:sz w:val="24"/>
          <w:szCs w:val="24"/>
        </w:rPr>
        <w:t>Bobotski</w:t>
      </w:r>
      <w:proofErr w:type="spellEnd"/>
      <w:r w:rsidR="00601C5A" w:rsidRPr="00601C5A">
        <w:rPr>
          <w:rFonts w:ascii="Times New Roman" w:hAnsi="Times New Roman" w:cs="Times New Roman"/>
          <w:sz w:val="24"/>
          <w:szCs w:val="24"/>
        </w:rPr>
        <w:t xml:space="preserve"> kanal (kanal od ceste prema naselju Lipovači do naselja Lužac), Vučedol (bara na Vučedolu) i Rijeka Dunav (dunavski haglovi). Ukupna</w:t>
      </w:r>
      <w:r w:rsidR="00601C5A">
        <w:rPr>
          <w:rFonts w:ascii="Times New Roman" w:hAnsi="Times New Roman" w:cs="Times New Roman"/>
          <w:sz w:val="24"/>
          <w:szCs w:val="24"/>
        </w:rPr>
        <w:t xml:space="preserve"> površina</w:t>
      </w:r>
      <w:r w:rsidR="00601C5A" w:rsidRPr="00601C5A">
        <w:rPr>
          <w:rFonts w:ascii="Times New Roman" w:hAnsi="Times New Roman" w:cs="Times New Roman"/>
          <w:sz w:val="24"/>
          <w:szCs w:val="24"/>
        </w:rPr>
        <w:t xml:space="preserve"> iznosi 420 ha.</w:t>
      </w:r>
    </w:p>
    <w:p w:rsidR="00601C5A" w:rsidRDefault="00601C5A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CIKLUSI: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preventivno, prema potrebi-ovis</w:t>
      </w:r>
      <w:r w:rsidR="00AD4249">
        <w:rPr>
          <w:rFonts w:ascii="Times New Roman" w:hAnsi="Times New Roman" w:cs="Times New Roman"/>
          <w:color w:val="000000"/>
          <w:sz w:val="24"/>
          <w:szCs w:val="24"/>
        </w:rPr>
        <w:t>no o meteorološkim prilikama (ožujak-rujan)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POSTUPCI: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ovisno o vrsti i formulaciji larvicidnog sredstva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Adulticidni tretmani</w:t>
      </w:r>
    </w:p>
    <w:p w:rsidR="00995918" w:rsidRDefault="00995918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5A6" w:rsidRDefault="00654ED0" w:rsidP="0010579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Adulticidni tretman podrazum</w:t>
      </w:r>
      <w:r w:rsidR="009959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jeva uništavanje odraslih, letećih oblika komaraca. Rezultati uništa</w:t>
      </w:r>
      <w:r w:rsidR="00995918">
        <w:rPr>
          <w:rFonts w:ascii="Times New Roman" w:hAnsi="Times New Roman" w:cs="Times New Roman"/>
          <w:color w:val="000000"/>
          <w:sz w:val="24"/>
          <w:szCs w:val="24"/>
        </w:rPr>
        <w:t xml:space="preserve">vanja odraslih oblika komaraca 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>su 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inkoviti</w:t>
      </w:r>
      <w:r w:rsidR="009D68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 ali vrlo kratkotrajni i u regijama</w:t>
      </w:r>
      <w:r w:rsidR="009959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s velikim biološ</w:t>
      </w:r>
      <w:r w:rsidR="00995918">
        <w:rPr>
          <w:rFonts w:ascii="Times New Roman" w:hAnsi="Times New Roman" w:cs="Times New Roman"/>
          <w:color w:val="000000"/>
          <w:sz w:val="24"/>
          <w:szCs w:val="24"/>
        </w:rPr>
        <w:t xml:space="preserve">kim potencijalom kakvo je područje grada Vukovara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vrlo su skromnog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 xml:space="preserve"> učinka. Osnovni razl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og za to je što insekticidni aerosol 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>djeluje samo na leteće  komarce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ne dopire do onih koji odmaraj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>u ispod lišća na raslinju. Takođ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er, adulticidni tretman nema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lastRenderedPageBreak/>
        <w:t>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inka na razvojne oblike komaraca te ostavlja o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>čuvanim stadije lič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inki u svim dostupnim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vodenim medijima. To ima za posljedicu kontinuira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>nu pojavu novih adulta. Zato kaž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emo da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 xml:space="preserve"> adulticidni tretman pogađ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 samo vrh brijega adultne populacije. Neke vrste komaraca kao što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su vrste roda Culex legu se kontinuirano pa stoga jednokratno suzbijanje krilatica ima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 xml:space="preserve"> kratkotrajni 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inak te bi ga trebalo stalno ponavljati, a trajniji rezultati u pravilu izostaju. </w:t>
      </w:r>
    </w:p>
    <w:p w:rsidR="00D545A6" w:rsidRDefault="00654ED0" w:rsidP="0010579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Adulticidni tretmani  nikako ne smiju biti osnov dezinsekcije na podru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083BC1">
        <w:rPr>
          <w:rFonts w:ascii="Times New Roman" w:hAnsi="Times New Roman" w:cs="Times New Roman"/>
          <w:color w:val="000000"/>
          <w:sz w:val="24"/>
          <w:szCs w:val="24"/>
        </w:rPr>
        <w:t>ju G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rada </w:t>
      </w:r>
      <w:r w:rsidR="00083BC1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ukovara 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>nego trebaju služ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iti samo kao n</w:t>
      </w:r>
      <w:r w:rsidR="005B7FFE">
        <w:rPr>
          <w:rFonts w:ascii="Times New Roman" w:hAnsi="Times New Roman" w:cs="Times New Roman"/>
          <w:color w:val="000000"/>
          <w:sz w:val="24"/>
          <w:szCs w:val="24"/>
        </w:rPr>
        <w:t>adopuna larvicidnim tretmanima.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654ED0" w:rsidP="0010579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>Odluka o potrebi provođ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enja adulticidnih tretmana ovisna je o poznavanju aktivnosti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 xml:space="preserve"> komaraca na određenom područ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ju tj. o rezultatima monitoringa. </w:t>
      </w:r>
    </w:p>
    <w:p w:rsidR="00D545A6" w:rsidRDefault="00D545A6" w:rsidP="00083BC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Insekticidi prikladni 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>za adulticidno tretiranje na trž</w:t>
      </w:r>
      <w:r>
        <w:rPr>
          <w:rFonts w:ascii="Times New Roman" w:hAnsi="Times New Roman" w:cs="Times New Roman"/>
          <w:color w:val="000000"/>
          <w:sz w:val="24"/>
          <w:szCs w:val="24"/>
        </w:rPr>
        <w:t>ište dolaze u raznim formulacijama. Prije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 xml:space="preserve"> uporabe, u pravilu se razrjeđ</w:t>
      </w:r>
      <w:r>
        <w:rPr>
          <w:rFonts w:ascii="Times New Roman" w:hAnsi="Times New Roman" w:cs="Times New Roman"/>
          <w:color w:val="000000"/>
          <w:sz w:val="24"/>
          <w:szCs w:val="24"/>
        </w:rPr>
        <w:t>uju miješanjem, ovisno o topivosti formulacije, s mineralnim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 xml:space="preserve"> uljem ili vodom. U sluč</w:t>
      </w:r>
      <w:r>
        <w:rPr>
          <w:rFonts w:ascii="Times New Roman" w:hAnsi="Times New Roman" w:cs="Times New Roman"/>
          <w:color w:val="000000"/>
          <w:sz w:val="24"/>
          <w:szCs w:val="24"/>
        </w:rPr>
        <w:t>aju uporabe in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>sekticida topivih u uljnom nosaču nuž</w:t>
      </w:r>
      <w:r>
        <w:rPr>
          <w:rFonts w:ascii="Times New Roman" w:hAnsi="Times New Roman" w:cs="Times New Roman"/>
          <w:color w:val="000000"/>
          <w:sz w:val="24"/>
          <w:szCs w:val="24"/>
        </w:rPr>
        <w:t>na je upotreba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procišćenih naftnih derivata (mineralno ili p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>arafinsko ulje), a nikako neproč</w:t>
      </w:r>
      <w:r>
        <w:rPr>
          <w:rFonts w:ascii="Times New Roman" w:hAnsi="Times New Roman" w:cs="Times New Roman"/>
          <w:color w:val="000000"/>
          <w:sz w:val="24"/>
          <w:szCs w:val="24"/>
        </w:rPr>
        <w:t>išćene nafte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 xml:space="preserve"> (lož</w:t>
      </w:r>
      <w:r>
        <w:rPr>
          <w:rFonts w:ascii="Times New Roman" w:hAnsi="Times New Roman" w:cs="Times New Roman"/>
          <w:color w:val="000000"/>
          <w:sz w:val="24"/>
          <w:szCs w:val="24"/>
        </w:rPr>
        <w:t>ivo ulje).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45A6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CILJNO</w:t>
      </w:r>
      <w:r w:rsidR="001057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PODRUČ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 </w:t>
      </w:r>
    </w:p>
    <w:p w:rsidR="00083BC1" w:rsidRDefault="00083BC1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Područje šireg središta Grada Vukovara, Borovo naselje, naselje Sotin, naselje Lipovača, ukupne površine </w:t>
      </w:r>
      <w:r w:rsidR="00CD7561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817C1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CD7561">
        <w:rPr>
          <w:rFonts w:ascii="Times New Roman" w:hAnsi="Times New Roman" w:cs="Times New Roman"/>
          <w:bCs/>
          <w:color w:val="000000"/>
          <w:sz w:val="24"/>
          <w:szCs w:val="24"/>
        </w:rPr>
        <w:t>500 ha i to:</w:t>
      </w:r>
    </w:p>
    <w:p w:rsidR="00D545A6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dvorišta i okućnice</w:t>
      </w:r>
      <w:r w:rsidR="00F973A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zelene površine (raslinje, parkovi)</w:t>
      </w:r>
      <w:r w:rsidR="00F973A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Pr="00105799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05799">
        <w:rPr>
          <w:rFonts w:ascii="Times New Roman" w:hAnsi="Times New Roman" w:cs="Times New Roman"/>
          <w:sz w:val="24"/>
          <w:szCs w:val="24"/>
        </w:rPr>
        <w:t>-</w:t>
      </w:r>
      <w:r w:rsidRPr="00105799">
        <w:rPr>
          <w:rFonts w:ascii="Arial" w:hAnsi="Arial" w:cs="Arial"/>
          <w:sz w:val="24"/>
          <w:szCs w:val="24"/>
        </w:rPr>
        <w:t xml:space="preserve"> </w:t>
      </w:r>
      <w:r w:rsidRPr="00105799">
        <w:rPr>
          <w:rFonts w:ascii="Times New Roman" w:hAnsi="Times New Roman" w:cs="Times New Roman"/>
          <w:sz w:val="24"/>
          <w:szCs w:val="24"/>
        </w:rPr>
        <w:t>šetališta i športski tereni</w:t>
      </w:r>
      <w:r w:rsidR="00F973A0">
        <w:rPr>
          <w:rFonts w:ascii="Times New Roman" w:hAnsi="Times New Roman" w:cs="Times New Roman"/>
          <w:sz w:val="24"/>
          <w:szCs w:val="24"/>
        </w:rPr>
        <w:t>,</w:t>
      </w:r>
    </w:p>
    <w:p w:rsidR="00D545A6" w:rsidRPr="00105799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05799">
        <w:rPr>
          <w:rFonts w:ascii="Times New Roman" w:hAnsi="Times New Roman" w:cs="Times New Roman"/>
          <w:sz w:val="24"/>
          <w:szCs w:val="24"/>
        </w:rPr>
        <w:t>-</w:t>
      </w:r>
      <w:r w:rsidRPr="00105799">
        <w:rPr>
          <w:rFonts w:ascii="Arial" w:hAnsi="Arial" w:cs="Arial"/>
          <w:sz w:val="24"/>
          <w:szCs w:val="24"/>
        </w:rPr>
        <w:t xml:space="preserve"> </w:t>
      </w:r>
      <w:r w:rsidRPr="00105799">
        <w:rPr>
          <w:rFonts w:ascii="Times New Roman" w:hAnsi="Times New Roman" w:cs="Times New Roman"/>
          <w:sz w:val="24"/>
          <w:szCs w:val="24"/>
        </w:rPr>
        <w:t>otvoreni kanali,</w:t>
      </w:r>
      <w:r w:rsidR="00F973A0">
        <w:rPr>
          <w:rFonts w:ascii="Times New Roman" w:hAnsi="Times New Roman" w:cs="Times New Roman"/>
          <w:sz w:val="24"/>
          <w:szCs w:val="24"/>
        </w:rPr>
        <w:t xml:space="preserve"> iznad i oko poplavnih površina.</w:t>
      </w:r>
      <w:r w:rsidRPr="00105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5A6" w:rsidRPr="00105799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05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5A6" w:rsidRPr="00105799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05799">
        <w:rPr>
          <w:rFonts w:ascii="Times New Roman" w:hAnsi="Times New Roman" w:cs="Times New Roman"/>
          <w:b/>
          <w:bCs/>
          <w:sz w:val="24"/>
          <w:szCs w:val="24"/>
        </w:rPr>
        <w:t>CIKLUSI:</w:t>
      </w:r>
      <w:r w:rsidRPr="0010579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545A6" w:rsidRPr="00105799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05799">
        <w:rPr>
          <w:rFonts w:ascii="Times New Roman" w:hAnsi="Times New Roman" w:cs="Times New Roman"/>
          <w:sz w:val="24"/>
          <w:szCs w:val="24"/>
        </w:rPr>
        <w:t>-</w:t>
      </w:r>
      <w:r w:rsidRPr="00105799">
        <w:rPr>
          <w:rFonts w:ascii="Arial" w:hAnsi="Arial" w:cs="Arial"/>
          <w:sz w:val="24"/>
          <w:szCs w:val="24"/>
        </w:rPr>
        <w:t xml:space="preserve"> </w:t>
      </w:r>
      <w:r w:rsidR="00105799">
        <w:rPr>
          <w:rFonts w:ascii="Times New Roman" w:hAnsi="Times New Roman" w:cs="Times New Roman"/>
          <w:sz w:val="24"/>
          <w:szCs w:val="24"/>
        </w:rPr>
        <w:t>u sezoni</w:t>
      </w:r>
      <w:r w:rsidR="00105799" w:rsidRPr="009F48B6">
        <w:rPr>
          <w:rFonts w:ascii="Times New Roman" w:hAnsi="Times New Roman" w:cs="Times New Roman"/>
          <w:sz w:val="24"/>
          <w:szCs w:val="24"/>
        </w:rPr>
        <w:t xml:space="preserve"> </w:t>
      </w:r>
      <w:r w:rsidR="009F48B6">
        <w:rPr>
          <w:rFonts w:ascii="Times New Roman" w:hAnsi="Times New Roman" w:cs="Times New Roman"/>
          <w:sz w:val="24"/>
          <w:szCs w:val="24"/>
        </w:rPr>
        <w:t>3</w:t>
      </w:r>
      <w:r w:rsidR="009F48B6" w:rsidRPr="009F48B6">
        <w:rPr>
          <w:rFonts w:ascii="Times New Roman" w:hAnsi="Times New Roman" w:cs="Times New Roman"/>
          <w:sz w:val="24"/>
          <w:szCs w:val="24"/>
        </w:rPr>
        <w:t>-5</w:t>
      </w:r>
      <w:r w:rsidR="00105799" w:rsidRPr="009F48B6">
        <w:rPr>
          <w:rFonts w:ascii="Times New Roman" w:hAnsi="Times New Roman" w:cs="Times New Roman"/>
          <w:sz w:val="24"/>
          <w:szCs w:val="24"/>
        </w:rPr>
        <w:t xml:space="preserve"> tretmana </w:t>
      </w:r>
      <w:r w:rsidR="00105799">
        <w:rPr>
          <w:rFonts w:ascii="Times New Roman" w:hAnsi="Times New Roman" w:cs="Times New Roman"/>
          <w:sz w:val="24"/>
          <w:szCs w:val="24"/>
        </w:rPr>
        <w:t>(što bliž</w:t>
      </w:r>
      <w:r w:rsidRPr="00105799">
        <w:rPr>
          <w:rFonts w:ascii="Times New Roman" w:hAnsi="Times New Roman" w:cs="Times New Roman"/>
          <w:sz w:val="24"/>
          <w:szCs w:val="24"/>
        </w:rPr>
        <w:t>e “špici”aktivnosti generacije)</w:t>
      </w:r>
      <w:r w:rsidR="00F973A0">
        <w:rPr>
          <w:rFonts w:ascii="Times New Roman" w:hAnsi="Times New Roman" w:cs="Times New Roman"/>
          <w:sz w:val="24"/>
          <w:szCs w:val="24"/>
        </w:rPr>
        <w:t>,</w:t>
      </w:r>
    </w:p>
    <w:p w:rsidR="00D545A6" w:rsidRPr="00105799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05799">
        <w:rPr>
          <w:rFonts w:ascii="Times New Roman" w:hAnsi="Times New Roman" w:cs="Times New Roman"/>
          <w:sz w:val="24"/>
          <w:szCs w:val="24"/>
        </w:rPr>
        <w:t>-</w:t>
      </w:r>
      <w:r w:rsidRPr="00105799">
        <w:rPr>
          <w:rFonts w:ascii="Arial" w:hAnsi="Arial" w:cs="Arial"/>
          <w:sz w:val="24"/>
          <w:szCs w:val="24"/>
        </w:rPr>
        <w:t xml:space="preserve"> </w:t>
      </w:r>
      <w:r w:rsidRPr="00105799">
        <w:rPr>
          <w:rFonts w:ascii="Times New Roman" w:hAnsi="Times New Roman" w:cs="Times New Roman"/>
          <w:sz w:val="24"/>
          <w:szCs w:val="24"/>
        </w:rPr>
        <w:t>tretmani se provode u povoljnim hidrometeorološkim prilikama (vjetar ispod 4 km/h, temp. zraka  iznad 15</w:t>
      </w:r>
      <w:r w:rsidR="00105799">
        <w:rPr>
          <w:rFonts w:ascii="Times New Roman" w:hAnsi="Times New Roman" w:cs="Times New Roman"/>
          <w:sz w:val="16"/>
          <w:szCs w:val="16"/>
        </w:rPr>
        <w:t xml:space="preserve"> </w:t>
      </w:r>
      <w:r w:rsidR="00105799" w:rsidRPr="00105799">
        <w:rPr>
          <w:rFonts w:ascii="Times New Roman" w:hAnsi="Times New Roman" w:cs="Times New Roman"/>
          <w:sz w:val="24"/>
          <w:szCs w:val="24"/>
        </w:rPr>
        <w:t>°C</w:t>
      </w:r>
      <w:r w:rsidR="00F973A0">
        <w:rPr>
          <w:rFonts w:ascii="Times New Roman" w:hAnsi="Times New Roman" w:cs="Times New Roman"/>
          <w:sz w:val="24"/>
          <w:szCs w:val="24"/>
        </w:rPr>
        <w:t>,</w:t>
      </w:r>
    </w:p>
    <w:p w:rsidR="00D545A6" w:rsidRPr="00105799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05799">
        <w:rPr>
          <w:rFonts w:ascii="Times New Roman" w:hAnsi="Times New Roman" w:cs="Times New Roman"/>
          <w:sz w:val="24"/>
          <w:szCs w:val="24"/>
        </w:rPr>
        <w:t>-</w:t>
      </w:r>
      <w:r w:rsidRPr="00105799">
        <w:rPr>
          <w:rFonts w:ascii="Arial" w:hAnsi="Arial" w:cs="Arial"/>
          <w:sz w:val="24"/>
          <w:szCs w:val="24"/>
        </w:rPr>
        <w:t xml:space="preserve"> </w:t>
      </w:r>
      <w:r w:rsidRPr="00105799">
        <w:rPr>
          <w:rFonts w:ascii="Times New Roman" w:hAnsi="Times New Roman" w:cs="Times New Roman"/>
          <w:sz w:val="24"/>
          <w:szCs w:val="24"/>
        </w:rPr>
        <w:t>u sumrak ili rane jutarnje sate, jer je u tom periodu po</w:t>
      </w:r>
      <w:r w:rsidR="00105799">
        <w:rPr>
          <w:rFonts w:ascii="Times New Roman" w:hAnsi="Times New Roman" w:cs="Times New Roman"/>
          <w:sz w:val="24"/>
          <w:szCs w:val="24"/>
        </w:rPr>
        <w:t>pulacija komaraca najaktivnija</w:t>
      </w:r>
      <w:r w:rsidR="00F973A0">
        <w:rPr>
          <w:rFonts w:ascii="Times New Roman" w:hAnsi="Times New Roman" w:cs="Times New Roman"/>
          <w:sz w:val="24"/>
          <w:szCs w:val="24"/>
        </w:rPr>
        <w:t>.</w:t>
      </w:r>
    </w:p>
    <w:p w:rsidR="00D545A6" w:rsidRPr="00105799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05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5A6" w:rsidRPr="00105799" w:rsidRDefault="00105799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POSTUPCI: </w:t>
      </w:r>
    </w:p>
    <w:p w:rsidR="00D545A6" w:rsidRPr="00105799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05799">
        <w:rPr>
          <w:rFonts w:ascii="Times New Roman" w:hAnsi="Times New Roman" w:cs="Times New Roman"/>
          <w:sz w:val="24"/>
          <w:szCs w:val="24"/>
        </w:rPr>
        <w:t>-</w:t>
      </w:r>
      <w:r w:rsidRPr="00105799">
        <w:rPr>
          <w:rFonts w:ascii="Arial" w:hAnsi="Arial" w:cs="Arial"/>
          <w:sz w:val="24"/>
          <w:szCs w:val="24"/>
        </w:rPr>
        <w:t xml:space="preserve"> </w:t>
      </w:r>
      <w:r w:rsidRPr="00105799">
        <w:rPr>
          <w:rFonts w:ascii="Times New Roman" w:hAnsi="Times New Roman" w:cs="Times New Roman"/>
          <w:sz w:val="24"/>
          <w:szCs w:val="24"/>
        </w:rPr>
        <w:t>zamagljivanjem - topli ili hladni po</w:t>
      </w:r>
      <w:r w:rsidR="00105799">
        <w:rPr>
          <w:rFonts w:ascii="Times New Roman" w:hAnsi="Times New Roman" w:cs="Times New Roman"/>
          <w:sz w:val="24"/>
          <w:szCs w:val="24"/>
        </w:rPr>
        <w:t>stupak LV ili ULV sa zemlje, ruč</w:t>
      </w:r>
      <w:r w:rsidRPr="00105799">
        <w:rPr>
          <w:rFonts w:ascii="Times New Roman" w:hAnsi="Times New Roman" w:cs="Times New Roman"/>
          <w:sz w:val="24"/>
          <w:szCs w:val="24"/>
        </w:rPr>
        <w:t>nim prskalicama</w:t>
      </w:r>
      <w:r w:rsidR="00105799">
        <w:rPr>
          <w:rFonts w:ascii="Times New Roman" w:hAnsi="Times New Roman" w:cs="Times New Roman"/>
          <w:sz w:val="24"/>
          <w:szCs w:val="24"/>
        </w:rPr>
        <w:t xml:space="preserve"> </w:t>
      </w:r>
      <w:r w:rsidRPr="00105799">
        <w:rPr>
          <w:rFonts w:ascii="Times New Roman" w:hAnsi="Times New Roman" w:cs="Times New Roman"/>
          <w:sz w:val="24"/>
          <w:szCs w:val="24"/>
        </w:rPr>
        <w:t>ili s vozila</w:t>
      </w:r>
      <w:r w:rsidR="00F973A0">
        <w:rPr>
          <w:rFonts w:ascii="Times New Roman" w:hAnsi="Times New Roman" w:cs="Times New Roman"/>
          <w:sz w:val="24"/>
          <w:szCs w:val="24"/>
        </w:rPr>
        <w:t>,</w:t>
      </w:r>
    </w:p>
    <w:p w:rsidR="00D545A6" w:rsidRPr="00105799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05799">
        <w:rPr>
          <w:rFonts w:ascii="Times New Roman" w:hAnsi="Times New Roman" w:cs="Times New Roman"/>
          <w:sz w:val="24"/>
          <w:szCs w:val="24"/>
        </w:rPr>
        <w:t>-</w:t>
      </w:r>
      <w:r w:rsidRPr="00105799">
        <w:rPr>
          <w:rFonts w:ascii="Arial" w:hAnsi="Arial" w:cs="Arial"/>
          <w:sz w:val="24"/>
          <w:szCs w:val="24"/>
        </w:rPr>
        <w:t xml:space="preserve"> </w:t>
      </w:r>
      <w:r w:rsidRPr="00105799">
        <w:rPr>
          <w:rFonts w:ascii="Times New Roman" w:hAnsi="Times New Roman" w:cs="Times New Roman"/>
          <w:sz w:val="24"/>
          <w:szCs w:val="24"/>
        </w:rPr>
        <w:t>rezidualnog prskanja (</w:t>
      </w:r>
      <w:proofErr w:type="spellStart"/>
      <w:r w:rsidRPr="00105799">
        <w:rPr>
          <w:rFonts w:ascii="Times New Roman" w:hAnsi="Times New Roman" w:cs="Times New Roman"/>
          <w:sz w:val="24"/>
          <w:szCs w:val="24"/>
        </w:rPr>
        <w:t>orošavanja</w:t>
      </w:r>
      <w:proofErr w:type="spellEnd"/>
      <w:r w:rsidRPr="00105799">
        <w:rPr>
          <w:rFonts w:ascii="Times New Roman" w:hAnsi="Times New Roman" w:cs="Times New Roman"/>
          <w:sz w:val="24"/>
          <w:szCs w:val="24"/>
        </w:rPr>
        <w:t>) zatvorenih prostora</w:t>
      </w:r>
      <w:r w:rsidR="00F973A0">
        <w:rPr>
          <w:rFonts w:ascii="Times New Roman" w:hAnsi="Times New Roman" w:cs="Times New Roman"/>
          <w:sz w:val="24"/>
          <w:szCs w:val="24"/>
        </w:rPr>
        <w:t>.</w:t>
      </w:r>
    </w:p>
    <w:p w:rsidR="00D545A6" w:rsidRPr="00105799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05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5A6" w:rsidRPr="00105799" w:rsidRDefault="00654ED0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45A6" w:rsidRPr="00105799">
        <w:rPr>
          <w:rFonts w:ascii="Times New Roman" w:hAnsi="Times New Roman" w:cs="Times New Roman"/>
          <w:sz w:val="24"/>
          <w:szCs w:val="24"/>
        </w:rPr>
        <w:t>Kada se donese odluka da je adulticidni postupak nu</w:t>
      </w:r>
      <w:r w:rsidR="00105799">
        <w:rPr>
          <w:rFonts w:ascii="Times New Roman" w:hAnsi="Times New Roman" w:cs="Times New Roman"/>
          <w:sz w:val="24"/>
          <w:szCs w:val="24"/>
        </w:rPr>
        <w:t>ž</w:t>
      </w:r>
      <w:r w:rsidR="00D545A6" w:rsidRPr="00105799">
        <w:rPr>
          <w:rFonts w:ascii="Times New Roman" w:hAnsi="Times New Roman" w:cs="Times New Roman"/>
          <w:sz w:val="24"/>
          <w:szCs w:val="24"/>
        </w:rPr>
        <w:t>no provesti potrebno je:</w:t>
      </w:r>
    </w:p>
    <w:p w:rsidR="00D545A6" w:rsidRPr="00105799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05799">
        <w:rPr>
          <w:rFonts w:ascii="Times New Roman" w:hAnsi="Times New Roman" w:cs="Times New Roman"/>
          <w:sz w:val="24"/>
          <w:szCs w:val="24"/>
        </w:rPr>
        <w:t>-</w:t>
      </w:r>
      <w:r w:rsidRPr="00105799">
        <w:rPr>
          <w:rFonts w:ascii="Arial" w:hAnsi="Arial" w:cs="Arial"/>
          <w:sz w:val="24"/>
          <w:szCs w:val="24"/>
        </w:rPr>
        <w:t xml:space="preserve"> </w:t>
      </w:r>
      <w:r w:rsidRPr="00105799">
        <w:rPr>
          <w:rFonts w:ascii="Times New Roman" w:hAnsi="Times New Roman" w:cs="Times New Roman"/>
          <w:sz w:val="24"/>
          <w:szCs w:val="24"/>
        </w:rPr>
        <w:t>utvr</w:t>
      </w:r>
      <w:r w:rsidR="00105799">
        <w:rPr>
          <w:rFonts w:ascii="Times New Roman" w:hAnsi="Times New Roman" w:cs="Times New Roman"/>
          <w:sz w:val="24"/>
          <w:szCs w:val="24"/>
        </w:rPr>
        <w:t>diti točno područ</w:t>
      </w:r>
      <w:r w:rsidRPr="00105799">
        <w:rPr>
          <w:rFonts w:ascii="Times New Roman" w:hAnsi="Times New Roman" w:cs="Times New Roman"/>
          <w:sz w:val="24"/>
          <w:szCs w:val="24"/>
        </w:rPr>
        <w:t>je koje se pokriva</w:t>
      </w:r>
      <w:r w:rsidR="00F973A0">
        <w:rPr>
          <w:rFonts w:ascii="Times New Roman" w:hAnsi="Times New Roman" w:cs="Times New Roman"/>
          <w:sz w:val="24"/>
          <w:szCs w:val="24"/>
        </w:rPr>
        <w:t>,</w:t>
      </w:r>
      <w:r w:rsidRPr="00105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5A6" w:rsidRPr="00105799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05799">
        <w:rPr>
          <w:rFonts w:ascii="Times New Roman" w:hAnsi="Times New Roman" w:cs="Times New Roman"/>
          <w:sz w:val="24"/>
          <w:szCs w:val="24"/>
        </w:rPr>
        <w:t>-</w:t>
      </w:r>
      <w:r w:rsidRPr="00105799">
        <w:rPr>
          <w:rFonts w:ascii="Arial" w:hAnsi="Arial" w:cs="Arial"/>
          <w:sz w:val="24"/>
          <w:szCs w:val="24"/>
        </w:rPr>
        <w:t xml:space="preserve"> </w:t>
      </w:r>
      <w:r w:rsidR="00105799">
        <w:rPr>
          <w:rFonts w:ascii="Times New Roman" w:hAnsi="Times New Roman" w:cs="Times New Roman"/>
          <w:sz w:val="24"/>
          <w:szCs w:val="24"/>
        </w:rPr>
        <w:t>podijeliti područ</w:t>
      </w:r>
      <w:r w:rsidRPr="00105799">
        <w:rPr>
          <w:rFonts w:ascii="Times New Roman" w:hAnsi="Times New Roman" w:cs="Times New Roman"/>
          <w:sz w:val="24"/>
          <w:szCs w:val="24"/>
        </w:rPr>
        <w:t>je u zone</w:t>
      </w:r>
      <w:r w:rsidR="00F973A0">
        <w:rPr>
          <w:rFonts w:ascii="Times New Roman" w:hAnsi="Times New Roman" w:cs="Times New Roman"/>
          <w:sz w:val="24"/>
          <w:szCs w:val="24"/>
        </w:rPr>
        <w:t>,</w:t>
      </w:r>
    </w:p>
    <w:p w:rsidR="00D545A6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izraditi planove kretanja u zonama</w:t>
      </w:r>
      <w:r w:rsidR="00F973A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utvrditi vrijeme ap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>likacije aerosola (jutro ili več</w:t>
      </w:r>
      <w:r>
        <w:rPr>
          <w:rFonts w:ascii="Times New Roman" w:hAnsi="Times New Roman" w:cs="Times New Roman"/>
          <w:color w:val="000000"/>
          <w:sz w:val="24"/>
          <w:szCs w:val="24"/>
        </w:rPr>
        <w:t>er)</w:t>
      </w:r>
      <w:r w:rsidR="00F973A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>izračunati potrebnu količ</w:t>
      </w:r>
      <w:r>
        <w:rPr>
          <w:rFonts w:ascii="Times New Roman" w:hAnsi="Times New Roman" w:cs="Times New Roman"/>
          <w:color w:val="000000"/>
          <w:sz w:val="24"/>
          <w:szCs w:val="24"/>
        </w:rPr>
        <w:t>inu insekti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>cida (adulticida) za svaku utvrđ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enu zonu ovisno o 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površini te zone, a ne o c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>jelokupnoj površini nekog područ</w:t>
      </w:r>
      <w:r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="00F973A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utvr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>diti dinamiku pokrivanja zona.</w:t>
      </w:r>
    </w:p>
    <w:p w:rsidR="00D545A6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654ED0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>Najvaž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niji uvjeti koji mora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 xml:space="preserve">ju biti ispunjeni kod provedbe adulticidnih postupaka: </w:t>
      </w:r>
    </w:p>
    <w:p w:rsidR="00105799" w:rsidRDefault="00105799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545A6" w:rsidRPr="00CD7561" w:rsidRDefault="00105799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D7561">
        <w:rPr>
          <w:rFonts w:ascii="Times New Roman" w:hAnsi="Times New Roman" w:cs="Times New Roman"/>
          <w:color w:val="000000"/>
          <w:sz w:val="24"/>
          <w:szCs w:val="24"/>
        </w:rPr>
        <w:t>a) Puč</w:t>
      </w:r>
      <w:r w:rsidR="00D545A6" w:rsidRPr="00CD7561">
        <w:rPr>
          <w:rFonts w:ascii="Times New Roman" w:hAnsi="Times New Roman" w:cs="Times New Roman"/>
          <w:color w:val="000000"/>
          <w:sz w:val="24"/>
          <w:szCs w:val="24"/>
        </w:rPr>
        <w:t>anstvo treba unaprijed obavijestiti o planiranoj provedbi, vremenu, mjestu te mogućim</w:t>
      </w:r>
      <w:r w:rsidRPr="00CD7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 w:rsidRPr="00CD7561">
        <w:rPr>
          <w:rFonts w:ascii="Times New Roman" w:hAnsi="Times New Roman" w:cs="Times New Roman"/>
          <w:color w:val="000000"/>
          <w:sz w:val="24"/>
          <w:szCs w:val="24"/>
        </w:rPr>
        <w:t xml:space="preserve">rizicima za pojedine kategorije osjetljivih </w:t>
      </w:r>
      <w:r w:rsidRPr="00CD7561">
        <w:rPr>
          <w:rFonts w:ascii="Times New Roman" w:hAnsi="Times New Roman" w:cs="Times New Roman"/>
          <w:color w:val="000000"/>
          <w:sz w:val="24"/>
          <w:szCs w:val="24"/>
        </w:rPr>
        <w:t>ili bolesnih stanovnika te takođ</w:t>
      </w:r>
      <w:r w:rsidR="00D545A6" w:rsidRPr="00CD7561">
        <w:rPr>
          <w:rFonts w:ascii="Times New Roman" w:hAnsi="Times New Roman" w:cs="Times New Roman"/>
          <w:color w:val="000000"/>
          <w:sz w:val="24"/>
          <w:szCs w:val="24"/>
        </w:rPr>
        <w:t>er o tome</w:t>
      </w:r>
      <w:r w:rsidRPr="00CD7561">
        <w:rPr>
          <w:rFonts w:ascii="Times New Roman" w:hAnsi="Times New Roman" w:cs="Times New Roman"/>
          <w:color w:val="000000"/>
          <w:sz w:val="24"/>
          <w:szCs w:val="24"/>
        </w:rPr>
        <w:t xml:space="preserve"> obavijestiti pč</w:t>
      </w:r>
      <w:r w:rsidR="00D545A6" w:rsidRPr="00CD7561">
        <w:rPr>
          <w:rFonts w:ascii="Times New Roman" w:hAnsi="Times New Roman" w:cs="Times New Roman"/>
          <w:color w:val="000000"/>
          <w:sz w:val="24"/>
          <w:szCs w:val="24"/>
        </w:rPr>
        <w:t>elare radi p</w:t>
      </w:r>
      <w:r w:rsidRPr="00CD7561">
        <w:rPr>
          <w:rFonts w:ascii="Times New Roman" w:hAnsi="Times New Roman" w:cs="Times New Roman"/>
          <w:color w:val="000000"/>
          <w:sz w:val="24"/>
          <w:szCs w:val="24"/>
        </w:rPr>
        <w:t>ravovremenih mjera zaštite za pč</w:t>
      </w:r>
      <w:r w:rsidR="00D545A6" w:rsidRPr="00CD7561">
        <w:rPr>
          <w:rFonts w:ascii="Times New Roman" w:hAnsi="Times New Roman" w:cs="Times New Roman"/>
          <w:color w:val="000000"/>
          <w:sz w:val="24"/>
          <w:szCs w:val="24"/>
        </w:rPr>
        <w:t xml:space="preserve">ele. </w:t>
      </w:r>
      <w:r w:rsidR="00CD7561" w:rsidRPr="00CD7561">
        <w:rPr>
          <w:rFonts w:ascii="Times New Roman" w:hAnsi="Times New Roman" w:cs="Times New Roman"/>
          <w:sz w:val="24"/>
          <w:szCs w:val="24"/>
        </w:rPr>
        <w:t xml:space="preserve">O akcijama građani moraju biti </w:t>
      </w:r>
      <w:r w:rsidR="00CD7561" w:rsidRPr="00CD7561">
        <w:rPr>
          <w:rFonts w:ascii="Times New Roman" w:hAnsi="Times New Roman" w:cs="Times New Roman"/>
          <w:sz w:val="24"/>
          <w:szCs w:val="24"/>
        </w:rPr>
        <w:lastRenderedPageBreak/>
        <w:t>obaviješteni lijepljenjem tiskanih obavijesti na vidljiva mjesta te obavješćivanjem putem sredstava javnog priopćavanja-lokalne radijske postaje</w:t>
      </w:r>
      <w:r w:rsidR="007F3F0F">
        <w:rPr>
          <w:rFonts w:ascii="Times New Roman" w:hAnsi="Times New Roman" w:cs="Times New Roman"/>
          <w:sz w:val="24"/>
          <w:szCs w:val="24"/>
        </w:rPr>
        <w:t>.</w:t>
      </w:r>
    </w:p>
    <w:p w:rsidR="00105799" w:rsidRDefault="00105799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545A6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Potrebno je osigurati što bolje prekrivanje svih mjesta na kojima borave, odmaraju se ili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pronalaze zaklon odrasli oblici komaraca. Da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 xml:space="preserve"> bi se to postiglo ciljno područ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se treba obraditi </w:t>
      </w:r>
      <w:r w:rsidR="00105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toplim ili hladnim zamagl</w:t>
      </w:r>
      <w:r w:rsidR="004157D4">
        <w:rPr>
          <w:rFonts w:ascii="Times New Roman" w:hAnsi="Times New Roman" w:cs="Times New Roman"/>
          <w:color w:val="000000"/>
          <w:sz w:val="24"/>
          <w:szCs w:val="24"/>
        </w:rPr>
        <w:t>jivanjem sa zemlje, simultano koristeći vozila i ruč</w:t>
      </w:r>
      <w:r>
        <w:rPr>
          <w:rFonts w:ascii="Times New Roman" w:hAnsi="Times New Roman" w:cs="Times New Roman"/>
          <w:color w:val="000000"/>
          <w:sz w:val="24"/>
          <w:szCs w:val="24"/>
        </w:rPr>
        <w:t>ne prskalice</w:t>
      </w:r>
      <w:r w:rsidR="004157D4">
        <w:rPr>
          <w:rFonts w:ascii="Times New Roman" w:hAnsi="Times New Roman" w:cs="Times New Roman"/>
          <w:color w:val="000000"/>
          <w:sz w:val="24"/>
          <w:szCs w:val="24"/>
        </w:rPr>
        <w:t xml:space="preserve"> kojima se obrađ</w:t>
      </w:r>
      <w:r>
        <w:rPr>
          <w:rFonts w:ascii="Times New Roman" w:hAnsi="Times New Roman" w:cs="Times New Roman"/>
          <w:color w:val="000000"/>
          <w:sz w:val="24"/>
          <w:szCs w:val="24"/>
        </w:rPr>
        <w:t>uju mjesta teško dostupna aerosolu (mag</w:t>
      </w:r>
      <w:r w:rsidR="004157D4">
        <w:rPr>
          <w:rFonts w:ascii="Times New Roman" w:hAnsi="Times New Roman" w:cs="Times New Roman"/>
          <w:color w:val="000000"/>
          <w:sz w:val="24"/>
          <w:szCs w:val="24"/>
        </w:rPr>
        <w:t>li), a to su prije svega: područ</w:t>
      </w:r>
      <w:r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="004157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depresija terena kao što su k</w:t>
      </w:r>
      <w:r w:rsidR="004157D4">
        <w:rPr>
          <w:rFonts w:ascii="Times New Roman" w:hAnsi="Times New Roman" w:cs="Times New Roman"/>
          <w:color w:val="000000"/>
          <w:sz w:val="24"/>
          <w:szCs w:val="24"/>
        </w:rPr>
        <w:t>anali, prostori ispod mostova, poluotvorene septič</w:t>
      </w:r>
      <w:r>
        <w:rPr>
          <w:rFonts w:ascii="Times New Roman" w:hAnsi="Times New Roman" w:cs="Times New Roman"/>
          <w:color w:val="000000"/>
          <w:sz w:val="24"/>
          <w:szCs w:val="24"/>
        </w:rPr>
        <w:t>ke jame, razne</w:t>
      </w:r>
      <w:r w:rsidR="004157D4">
        <w:rPr>
          <w:rFonts w:ascii="Times New Roman" w:hAnsi="Times New Roman" w:cs="Times New Roman"/>
          <w:color w:val="000000"/>
          <w:sz w:val="24"/>
          <w:szCs w:val="24"/>
        </w:rPr>
        <w:t xml:space="preserve"> ž</w:t>
      </w:r>
      <w:r>
        <w:rPr>
          <w:rFonts w:ascii="Times New Roman" w:hAnsi="Times New Roman" w:cs="Times New Roman"/>
          <w:color w:val="000000"/>
          <w:sz w:val="24"/>
          <w:szCs w:val="24"/>
        </w:rPr>
        <w:t>ivic</w:t>
      </w:r>
      <w:r w:rsidR="004157D4">
        <w:rPr>
          <w:rFonts w:ascii="Times New Roman" w:hAnsi="Times New Roman" w:cs="Times New Roman"/>
          <w:color w:val="000000"/>
          <w:sz w:val="24"/>
          <w:szCs w:val="24"/>
        </w:rPr>
        <w:t xml:space="preserve">e i područja zelenih površina između zgrada, </w:t>
      </w:r>
      <w:r>
        <w:rPr>
          <w:rFonts w:ascii="Times New Roman" w:hAnsi="Times New Roman" w:cs="Times New Roman"/>
          <w:color w:val="000000"/>
          <w:sz w:val="24"/>
          <w:szCs w:val="24"/>
        </w:rPr>
        <w:t>odlagališta otpadne tvari ili njihov okoliš i</w:t>
      </w:r>
      <w:r w:rsidR="004157D4">
        <w:rPr>
          <w:rFonts w:ascii="Times New Roman" w:hAnsi="Times New Roman" w:cs="Times New Roman"/>
          <w:color w:val="000000"/>
          <w:sz w:val="24"/>
          <w:szCs w:val="24"/>
        </w:rPr>
        <w:t xml:space="preserve"> ostala područ</w:t>
      </w:r>
      <w:r>
        <w:rPr>
          <w:rFonts w:ascii="Times New Roman" w:hAnsi="Times New Roman" w:cs="Times New Roman"/>
          <w:color w:val="000000"/>
          <w:sz w:val="24"/>
          <w:szCs w:val="24"/>
        </w:rPr>
        <w:t>ja g</w:t>
      </w:r>
      <w:r w:rsidR="004157D4">
        <w:rPr>
          <w:rFonts w:ascii="Times New Roman" w:hAnsi="Times New Roman" w:cs="Times New Roman"/>
          <w:color w:val="000000"/>
          <w:sz w:val="24"/>
          <w:szCs w:val="24"/>
        </w:rPr>
        <w:t>dje nije moguć pristup vozila.</w:t>
      </w:r>
    </w:p>
    <w:p w:rsidR="004157D4" w:rsidRDefault="004157D4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545A6" w:rsidRDefault="004157D4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Optimalno vrijeme za provedbu adulticidnih postupaka je sat vremena (ili maksimalno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sata) u zoru i sat vremena (ili maksimalno 2 sata) u sumrak, kad su najslabija strujanja zraka,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kad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aktivnost komaraca najveća,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tj. pri vjetru ispod 4 km/sat (komarci su aktivni samo 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uvjetima bez vjetra pa je svaki adulticidni tretm</w:t>
      </w:r>
      <w:r>
        <w:rPr>
          <w:rFonts w:ascii="Times New Roman" w:hAnsi="Times New Roman" w:cs="Times New Roman"/>
          <w:color w:val="000000"/>
          <w:sz w:val="24"/>
          <w:szCs w:val="24"/>
        </w:rPr>
        <w:t>an na otvorenom prostoru kod jač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eg vjetra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neučinkovit), pri relativnoj vlaž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nosti zraka i temperaturama koje su u trenutku adulticidnog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tretmana više od 15°C (pri niž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im temperaturama zraka aktivnost komaraca vrlo mala ili 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nema). Shodno tome, rač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una se da se tijekom dana aktivnosti na suzbijanju letećih oblika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komaraca mogu provoditi u ukupnom vremenu od cca. 2 (maksimalno cca. 4) sata. </w:t>
      </w:r>
    </w:p>
    <w:p w:rsidR="00D545A6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545A6" w:rsidRDefault="00654ED0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Primjer:</w:t>
      </w:r>
    </w:p>
    <w:p w:rsidR="00D545A6" w:rsidRDefault="00D545A6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</w:t>
      </w:r>
      <w:r w:rsidR="004157D4">
        <w:rPr>
          <w:rFonts w:ascii="Times New Roman" w:hAnsi="Times New Roman" w:cs="Times New Roman"/>
          <w:color w:val="000000"/>
          <w:sz w:val="24"/>
          <w:szCs w:val="24"/>
        </w:rPr>
        <w:t>o se tretira npr. površina veličine 700 – 800 ha s uređ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ajem za hladno zamagljivanje ULV </w:t>
      </w:r>
      <w:r w:rsidR="004157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postupkom s vozila u pokretu kapaciteta rezervoara min</w:t>
      </w:r>
      <w:r w:rsidR="004157D4">
        <w:rPr>
          <w:rFonts w:ascii="Times New Roman" w:hAnsi="Times New Roman" w:cs="Times New Roman"/>
          <w:color w:val="000000"/>
          <w:sz w:val="24"/>
          <w:szCs w:val="24"/>
        </w:rPr>
        <w:t>imalno 50 litara, preporuč</w:t>
      </w:r>
      <w:r>
        <w:rPr>
          <w:rFonts w:ascii="Times New Roman" w:hAnsi="Times New Roman" w:cs="Times New Roman"/>
          <w:color w:val="000000"/>
          <w:sz w:val="24"/>
          <w:szCs w:val="24"/>
        </w:rPr>
        <w:t>ena brzina</w:t>
      </w:r>
      <w:r w:rsidR="004157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kretanja vozila prilikom ULV aplikacije insekticida je do 10 km/h, u prohodu se pokriva cca.</w:t>
      </w:r>
      <w:r w:rsidR="004157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50 m sa svake strane ulice kojom vozilo prolazi (ukupno 100 m širok pojas), što znaci da se</w:t>
      </w:r>
      <w:r w:rsidR="004157D4">
        <w:rPr>
          <w:rFonts w:ascii="Times New Roman" w:hAnsi="Times New Roman" w:cs="Times New Roman"/>
          <w:color w:val="000000"/>
          <w:sz w:val="24"/>
          <w:szCs w:val="24"/>
        </w:rPr>
        <w:t xml:space="preserve"> za sat vremena jednim uređ</w:t>
      </w:r>
      <w:r>
        <w:rPr>
          <w:rFonts w:ascii="Times New Roman" w:hAnsi="Times New Roman" w:cs="Times New Roman"/>
          <w:color w:val="000000"/>
          <w:sz w:val="24"/>
          <w:szCs w:val="24"/>
        </w:rPr>
        <w:t>ajem za hladnu ULV</w:t>
      </w:r>
      <w:r w:rsidR="004157D4">
        <w:rPr>
          <w:rFonts w:ascii="Times New Roman" w:hAnsi="Times New Roman" w:cs="Times New Roman"/>
          <w:color w:val="000000"/>
          <w:sz w:val="24"/>
          <w:szCs w:val="24"/>
        </w:rPr>
        <w:t xml:space="preserve"> aplikaciju i jednim vozilom mož</w:t>
      </w:r>
      <w:r>
        <w:rPr>
          <w:rFonts w:ascii="Times New Roman" w:hAnsi="Times New Roman" w:cs="Times New Roman"/>
          <w:color w:val="000000"/>
          <w:sz w:val="24"/>
          <w:szCs w:val="24"/>
        </w:rPr>
        <w:t>e obraditi</w:t>
      </w:r>
      <w:r w:rsidR="004157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oko 50 ha površine, odnosno</w:t>
      </w:r>
      <w:r w:rsidR="004157D4">
        <w:rPr>
          <w:rFonts w:ascii="Times New Roman" w:hAnsi="Times New Roman" w:cs="Times New Roman"/>
          <w:color w:val="000000"/>
          <w:sz w:val="24"/>
          <w:szCs w:val="24"/>
        </w:rPr>
        <w:t xml:space="preserve"> 100 ha dnevno, dakle s tri uređ</w:t>
      </w:r>
      <w:r>
        <w:rPr>
          <w:rFonts w:ascii="Times New Roman" w:hAnsi="Times New Roman" w:cs="Times New Roman"/>
          <w:color w:val="000000"/>
          <w:sz w:val="24"/>
          <w:szCs w:val="24"/>
        </w:rPr>
        <w:t>aja na tri vozila 300 ha dnevno,</w:t>
      </w:r>
      <w:r w:rsidR="004157D4">
        <w:rPr>
          <w:rFonts w:ascii="Times New Roman" w:hAnsi="Times New Roman" w:cs="Times New Roman"/>
          <w:color w:val="000000"/>
          <w:sz w:val="24"/>
          <w:szCs w:val="24"/>
        </w:rPr>
        <w:t xml:space="preserve"> č</w:t>
      </w:r>
      <w:r>
        <w:rPr>
          <w:rFonts w:ascii="Times New Roman" w:hAnsi="Times New Roman" w:cs="Times New Roman"/>
          <w:color w:val="000000"/>
          <w:sz w:val="24"/>
          <w:szCs w:val="24"/>
        </w:rPr>
        <w:t>ime se ispunjava uvjet o tretiranju ukupno npr. 700 – 800 ha površine u roku od najviše 3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radna dana. Visina i gustoća vegetacije, zgrade i druge prepreke onemogućavaju širenje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aerosola tako da veća visina i gustoća vegetacije i drugih prepreka umanjuje efektivnu širinu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prolaza (pravilo – 50%-tno umanjenje širine prolaza). Postupak se ne smije obavljati nasuprot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>jetru jer se neće postići ž</w:t>
      </w:r>
      <w:r>
        <w:rPr>
          <w:rFonts w:ascii="Times New Roman" w:hAnsi="Times New Roman" w:cs="Times New Roman"/>
          <w:color w:val="000000"/>
          <w:sz w:val="24"/>
          <w:szCs w:val="24"/>
        </w:rPr>
        <w:t>eljeni u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inak adulticidnog postupka i kako izvoditelj ne bi bio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 xml:space="preserve"> izlož</w:t>
      </w:r>
      <w:r>
        <w:rPr>
          <w:rFonts w:ascii="Times New Roman" w:hAnsi="Times New Roman" w:cs="Times New Roman"/>
          <w:color w:val="000000"/>
          <w:sz w:val="24"/>
          <w:szCs w:val="24"/>
        </w:rPr>
        <w:t>en štetnom aerosolu. Sukladno n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>avedenom te preporukama proizvođaca radi se izrač</w:t>
      </w:r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 xml:space="preserve"> za uporabu uređ</w:t>
      </w:r>
      <w:r>
        <w:rPr>
          <w:rFonts w:ascii="Times New Roman" w:hAnsi="Times New Roman" w:cs="Times New Roman"/>
          <w:color w:val="000000"/>
          <w:sz w:val="24"/>
          <w:szCs w:val="24"/>
        </w:rPr>
        <w:t>aja za toplo zamagljivanje s vozila u pokretu i prijenosnog ur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>eđ</w:t>
      </w:r>
      <w:r>
        <w:rPr>
          <w:rFonts w:ascii="Times New Roman" w:hAnsi="Times New Roman" w:cs="Times New Roman"/>
          <w:color w:val="000000"/>
          <w:sz w:val="24"/>
          <w:szCs w:val="24"/>
        </w:rPr>
        <w:t>aja za toplo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zamagljivanje. </w:t>
      </w:r>
    </w:p>
    <w:p w:rsidR="00CD7561" w:rsidRDefault="00CD7561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D7561" w:rsidRDefault="00CD7561" w:rsidP="00CD7561">
      <w:pPr>
        <w:pStyle w:val="Default"/>
        <w:ind w:firstLine="708"/>
        <w:jc w:val="both"/>
        <w:rPr>
          <w:rFonts w:ascii="Times New Roman" w:hAnsi="Times New Roman" w:cs="Times New Roman"/>
        </w:rPr>
      </w:pPr>
      <w:proofErr w:type="spellStart"/>
      <w:r w:rsidRPr="00CD7561">
        <w:rPr>
          <w:rFonts w:ascii="Times New Roman" w:hAnsi="Times New Roman" w:cs="Times New Roman"/>
        </w:rPr>
        <w:t>Adulticidni</w:t>
      </w:r>
      <w:proofErr w:type="spellEnd"/>
      <w:r w:rsidRPr="00CD7561">
        <w:rPr>
          <w:rFonts w:ascii="Times New Roman" w:hAnsi="Times New Roman" w:cs="Times New Roman"/>
        </w:rPr>
        <w:t xml:space="preserve"> tretman iz zraka provodi se izvan naseljenog područja (otvoreni prostori, šumarci, šume), koje direktno utječu na</w:t>
      </w:r>
      <w:r w:rsidRPr="0000145B">
        <w:rPr>
          <w:rFonts w:ascii="Times New Roman" w:hAnsi="Times New Roman" w:cs="Times New Roman"/>
        </w:rPr>
        <w:t xml:space="preserve"> naseljena mjesta u naseljenim dijelovima cijeloga područja koje obuhvaća Grad Vukovar. Tretiranje je potrebno izvoditi istovremeno s </w:t>
      </w:r>
      <w:r w:rsidRPr="00D43FC4">
        <w:rPr>
          <w:rFonts w:ascii="Times New Roman" w:hAnsi="Times New Roman" w:cs="Times New Roman"/>
          <w:color w:val="auto"/>
        </w:rPr>
        <w:t xml:space="preserve">minimalno </w:t>
      </w:r>
      <w:r w:rsidR="005B5235" w:rsidRPr="00267EF3">
        <w:rPr>
          <w:rFonts w:ascii="Times New Roman" w:hAnsi="Times New Roman" w:cs="Times New Roman"/>
          <w:color w:val="auto"/>
        </w:rPr>
        <w:t>tri (3</w:t>
      </w:r>
      <w:r w:rsidRPr="00267EF3">
        <w:rPr>
          <w:rFonts w:ascii="Times New Roman" w:hAnsi="Times New Roman" w:cs="Times New Roman"/>
          <w:color w:val="auto"/>
        </w:rPr>
        <w:t>)</w:t>
      </w:r>
      <w:r w:rsidRPr="00D43FC4">
        <w:rPr>
          <w:rFonts w:ascii="Times New Roman" w:hAnsi="Times New Roman" w:cs="Times New Roman"/>
          <w:color w:val="auto"/>
        </w:rPr>
        <w:t xml:space="preserve"> zrakoplova</w:t>
      </w:r>
      <w:r w:rsidRPr="0000145B">
        <w:rPr>
          <w:rFonts w:ascii="Times New Roman" w:hAnsi="Times New Roman" w:cs="Times New Roman"/>
        </w:rPr>
        <w:t xml:space="preserve"> (aviona) tako da se zamagljivanjem, orošavanjem iz zraka tretiraju zelene površine izvan naseljenog područja (otvoreni prostori, šumarci, šume).</w:t>
      </w:r>
      <w:r w:rsidR="00B14B0B">
        <w:rPr>
          <w:rFonts w:ascii="Times New Roman" w:hAnsi="Times New Roman" w:cs="Times New Roman"/>
        </w:rPr>
        <w:t xml:space="preserve"> </w:t>
      </w:r>
      <w:r w:rsidR="00817C13">
        <w:rPr>
          <w:rFonts w:ascii="Times New Roman" w:hAnsi="Times New Roman" w:cs="Times New Roman"/>
        </w:rPr>
        <w:t>Ukupna površina iznosi 2.500 ha.</w:t>
      </w:r>
      <w:r w:rsidR="00C86A8A" w:rsidRPr="00C86A8A">
        <w:t xml:space="preserve"> </w:t>
      </w:r>
      <w:r w:rsidR="00D43FC4">
        <w:rPr>
          <w:rFonts w:ascii="Times New Roman" w:hAnsi="Times New Roman" w:cs="Times New Roman"/>
        </w:rPr>
        <w:t xml:space="preserve">Planirana je provedba </w:t>
      </w:r>
      <w:r w:rsidR="00E33E3E">
        <w:rPr>
          <w:rFonts w:ascii="Times New Roman" w:hAnsi="Times New Roman" w:cs="Times New Roman"/>
          <w:color w:val="auto"/>
        </w:rPr>
        <w:t>3</w:t>
      </w:r>
      <w:r w:rsidR="00C86A8A" w:rsidRPr="00793C54">
        <w:rPr>
          <w:rFonts w:ascii="Times New Roman" w:hAnsi="Times New Roman" w:cs="Times New Roman"/>
          <w:color w:val="auto"/>
        </w:rPr>
        <w:t xml:space="preserve"> </w:t>
      </w:r>
      <w:r w:rsidR="00C86A8A">
        <w:rPr>
          <w:rFonts w:ascii="Times New Roman" w:hAnsi="Times New Roman" w:cs="Times New Roman"/>
        </w:rPr>
        <w:t>tretmana.</w:t>
      </w:r>
    </w:p>
    <w:p w:rsidR="00CD7561" w:rsidRDefault="00CD7561" w:rsidP="004157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545A6" w:rsidRDefault="00654ED0" w:rsidP="00F16F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Primjena pesticida toplim ili hladnim zamagljivanjem iz zrakoplova nad naseljenim 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 xml:space="preserve"> područjima i ostalim zaštićenim područ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>ima iznimno je dozvoljena u sluč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aju:</w:t>
      </w:r>
    </w:p>
    <w:p w:rsidR="00D545A6" w:rsidRDefault="00D545A6" w:rsidP="00F16F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>ako je ciljano područ</w:t>
      </w:r>
      <w:r>
        <w:rPr>
          <w:rFonts w:ascii="Times New Roman" w:hAnsi="Times New Roman" w:cs="Times New Roman"/>
          <w:color w:val="000000"/>
          <w:sz w:val="24"/>
          <w:szCs w:val="24"/>
        </w:rPr>
        <w:t>je minirano, poplavljeno ili nedostupno iz drugog objektivnog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razloga,</w:t>
      </w:r>
    </w:p>
    <w:p w:rsidR="00D545A6" w:rsidRDefault="00D545A6" w:rsidP="00F16F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ako proces dezinsekcije nije moguće o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>baviti na drugi, svrsishodan nač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in. </w:t>
      </w:r>
    </w:p>
    <w:p w:rsidR="00D545A6" w:rsidRDefault="00D545A6" w:rsidP="00F16F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Pr="00F16FAE" w:rsidRDefault="00654ED0" w:rsidP="00F16F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Sustavno suzbijanje populacije komaraca na podru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083BC1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rada Vukovara potrebno je provoditi kombin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>acijom navedenih mjera što podiže 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inkovitost tretmana, a ne preferirati samo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pojedine mj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>ere (npr. adulticidni tretman).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654ED0" w:rsidP="00F16F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>Za suzbijanje komaraca na područ</w:t>
      </w:r>
      <w:r w:rsidR="00083BC1">
        <w:rPr>
          <w:rFonts w:ascii="Times New Roman" w:hAnsi="Times New Roman" w:cs="Times New Roman"/>
          <w:color w:val="000000"/>
          <w:sz w:val="24"/>
          <w:szCs w:val="24"/>
        </w:rPr>
        <w:t>ju G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rada Vukovara mogu se koristiti samo larvicidna i adulticidna sredstva koja su propisno registrirana i dopuštena za primjenu u Republici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Hrvatskoj rj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>ešenjem Ministarstva zdravlja.</w:t>
      </w:r>
    </w:p>
    <w:p w:rsidR="005B40E4" w:rsidRDefault="005B40E4" w:rsidP="00F16F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545A6" w:rsidRDefault="00654ED0" w:rsidP="00F16F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Završne sezonske adulticidne akcije su od velike va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nosti jer o njima neposredno ovisi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broj komaraca koji ide u prezimljavanje, odnosno broj komaraca koji će biti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 xml:space="preserve"> pokretač populacije u sljedećoj godini.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654ED0" w:rsidP="00654E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Svi postupci su direktno ovisni o hidrometeorološkim prilikama, te se za niti jedan 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>tretman ne mož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 unaprijed, sa sigurnošću, predv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idjeti rokovi i dinamika </w:t>
      </w:r>
      <w:r w:rsidR="00F16FAE">
        <w:rPr>
          <w:rFonts w:ascii="Times New Roman" w:hAnsi="Times New Roman" w:cs="Times New Roman"/>
          <w:color w:val="000000"/>
          <w:sz w:val="24"/>
          <w:szCs w:val="24"/>
        </w:rPr>
        <w:t>provođ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enja.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Muhe</w:t>
      </w: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545A6" w:rsidRDefault="00F16FAE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Epidemiološki znač</w:t>
      </w:r>
      <w:r w:rsidR="00D54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</w:t>
      </w:r>
      <w:r>
        <w:rPr>
          <w:rFonts w:ascii="Times New Roman" w:hAnsi="Times New Roman" w:cs="Times New Roman"/>
          <w:color w:val="000000"/>
          <w:sz w:val="24"/>
          <w:szCs w:val="24"/>
        </w:rPr>
        <w:t>: mehanički prijenosnici mikroorganizama, zagađ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hAnsi="Times New Roman" w:cs="Times New Roman"/>
          <w:color w:val="000000"/>
          <w:sz w:val="24"/>
          <w:szCs w:val="24"/>
        </w:rPr>
        <w:t>ač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 hrane,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45A6">
        <w:rPr>
          <w:rFonts w:ascii="Times New Roman" w:hAnsi="Times New Roman" w:cs="Times New Roman"/>
          <w:color w:val="000000"/>
          <w:sz w:val="24"/>
          <w:szCs w:val="24"/>
        </w:rPr>
        <w:t>molestanti</w:t>
      </w:r>
      <w:proofErr w:type="spellEnd"/>
      <w:r w:rsidR="00610A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Cilj suzbijanja muha</w:t>
      </w:r>
      <w:r w:rsidR="001F170F">
        <w:rPr>
          <w:rFonts w:ascii="Times New Roman" w:hAnsi="Times New Roman" w:cs="Times New Roman"/>
          <w:color w:val="000000"/>
          <w:sz w:val="24"/>
          <w:szCs w:val="24"/>
        </w:rPr>
        <w:t xml:space="preserve"> je sprječ</w:t>
      </w:r>
      <w:r>
        <w:rPr>
          <w:rFonts w:ascii="Times New Roman" w:hAnsi="Times New Roman" w:cs="Times New Roman"/>
          <w:color w:val="000000"/>
          <w:sz w:val="24"/>
          <w:szCs w:val="24"/>
        </w:rPr>
        <w:t>avanje prijenosa mikroo</w:t>
      </w:r>
      <w:r w:rsidR="001F170F">
        <w:rPr>
          <w:rFonts w:ascii="Times New Roman" w:hAnsi="Times New Roman" w:cs="Times New Roman"/>
          <w:color w:val="000000"/>
          <w:sz w:val="24"/>
          <w:szCs w:val="24"/>
        </w:rPr>
        <w:t>rganizama i zaraznih bolesti puč</w:t>
      </w:r>
      <w:r>
        <w:rPr>
          <w:rFonts w:ascii="Times New Roman" w:hAnsi="Times New Roman" w:cs="Times New Roman"/>
          <w:color w:val="000000"/>
          <w:sz w:val="24"/>
          <w:szCs w:val="24"/>
        </w:rPr>
        <w:t>anstva</w:t>
      </w:r>
      <w:r w:rsidR="001F170F">
        <w:rPr>
          <w:rFonts w:ascii="Times New Roman" w:hAnsi="Times New Roman" w:cs="Times New Roman"/>
          <w:color w:val="000000"/>
          <w:sz w:val="24"/>
          <w:szCs w:val="24"/>
        </w:rPr>
        <w:t xml:space="preserve"> te sprječavanje uznemiravanja puč</w:t>
      </w:r>
      <w:r>
        <w:rPr>
          <w:rFonts w:ascii="Times New Roman" w:hAnsi="Times New Roman" w:cs="Times New Roman"/>
          <w:color w:val="000000"/>
          <w:sz w:val="24"/>
          <w:szCs w:val="24"/>
        </w:rPr>
        <w:t>anstva tijekom obavljanja svakodnevnih aktivnosti. Svojim</w:t>
      </w:r>
      <w:r w:rsidR="001F170F">
        <w:rPr>
          <w:rFonts w:ascii="Times New Roman" w:hAnsi="Times New Roman" w:cs="Times New Roman"/>
          <w:color w:val="000000"/>
          <w:sz w:val="24"/>
          <w:szCs w:val="24"/>
        </w:rPr>
        <w:t xml:space="preserve"> ubodom ispod kož</w:t>
      </w:r>
      <w:r>
        <w:rPr>
          <w:rFonts w:ascii="Times New Roman" w:hAnsi="Times New Roman" w:cs="Times New Roman"/>
          <w:color w:val="000000"/>
          <w:sz w:val="24"/>
          <w:szCs w:val="24"/>
        </w:rPr>
        <w:t>e neke vrste muha mogu inokulirati</w:t>
      </w:r>
      <w:r w:rsidR="001F170F">
        <w:rPr>
          <w:rFonts w:ascii="Times New Roman" w:hAnsi="Times New Roman" w:cs="Times New Roman"/>
          <w:color w:val="000000"/>
          <w:sz w:val="24"/>
          <w:szCs w:val="24"/>
        </w:rPr>
        <w:t xml:space="preserve"> uzroč</w:t>
      </w:r>
      <w:r>
        <w:rPr>
          <w:rFonts w:ascii="Times New Roman" w:hAnsi="Times New Roman" w:cs="Times New Roman"/>
          <w:color w:val="000000"/>
          <w:sz w:val="24"/>
          <w:szCs w:val="24"/>
        </w:rPr>
        <w:t>nike antraksa i tularemije te</w:t>
      </w:r>
      <w:r w:rsidR="001F170F">
        <w:rPr>
          <w:rFonts w:ascii="Times New Roman" w:hAnsi="Times New Roman" w:cs="Times New Roman"/>
          <w:color w:val="000000"/>
          <w:sz w:val="24"/>
          <w:szCs w:val="24"/>
        </w:rPr>
        <w:t xml:space="preserve"> uzroč</w:t>
      </w:r>
      <w:r>
        <w:rPr>
          <w:rFonts w:ascii="Times New Roman" w:hAnsi="Times New Roman" w:cs="Times New Roman"/>
          <w:color w:val="000000"/>
          <w:sz w:val="24"/>
          <w:szCs w:val="24"/>
        </w:rPr>
        <w:t>nike gnojenja. Pojava muha predstavlja biološki pokazatelj niskog higijenskog standarda</w:t>
      </w:r>
      <w:r w:rsidR="001F17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 društvu.</w:t>
      </w: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Suzbijanje muha u svim objek</w:t>
      </w:r>
      <w:r w:rsidR="001F170F">
        <w:rPr>
          <w:rFonts w:ascii="Times New Roman" w:hAnsi="Times New Roman" w:cs="Times New Roman"/>
          <w:color w:val="000000"/>
          <w:sz w:val="24"/>
          <w:szCs w:val="24"/>
        </w:rPr>
        <w:t>tima javne namjene koji podlijež</w:t>
      </w:r>
      <w:r>
        <w:rPr>
          <w:rFonts w:ascii="Times New Roman" w:hAnsi="Times New Roman" w:cs="Times New Roman"/>
          <w:color w:val="000000"/>
          <w:sz w:val="24"/>
          <w:szCs w:val="24"/>
        </w:rPr>
        <w:t>u sanitarnom nadzoru gdje se</w:t>
      </w:r>
      <w:r w:rsidR="001F17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priprema hrana za krajnjeg korisnika ili u objektima gdje je potreban visok nivo higijene (npr.</w:t>
      </w:r>
      <w:r w:rsidR="001F17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bolnice) provodi se kao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preventivna dezinsekcija kao posebna mjera </w:t>
      </w:r>
      <w:r>
        <w:rPr>
          <w:rFonts w:ascii="Times New Roman" w:hAnsi="Times New Roman" w:cs="Times New Roman"/>
          <w:color w:val="000000"/>
          <w:sz w:val="24"/>
          <w:szCs w:val="24"/>
        </w:rPr>
        <w:t>sukladno Programu</w:t>
      </w:r>
      <w:r w:rsidR="001F170F">
        <w:rPr>
          <w:rFonts w:ascii="Times New Roman" w:hAnsi="Times New Roman" w:cs="Times New Roman"/>
          <w:color w:val="000000"/>
          <w:sz w:val="24"/>
          <w:szCs w:val="24"/>
        </w:rPr>
        <w:t xml:space="preserve"> mjera. U sluč</w:t>
      </w:r>
      <w:r>
        <w:rPr>
          <w:rFonts w:ascii="Times New Roman" w:hAnsi="Times New Roman" w:cs="Times New Roman"/>
          <w:color w:val="000000"/>
          <w:sz w:val="24"/>
          <w:szCs w:val="24"/>
        </w:rPr>
        <w:t>aju pojave zaraznih bolesti za koju se utvrdilo da su je uzrokovale muhe kao</w:t>
      </w:r>
      <w:r w:rsidR="001F17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prijenosnici zaraznih bolesti provodi se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obvezna preventivna dezinsekcija kao posebna</w:t>
      </w:r>
      <w:r w:rsidR="001F17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mjera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1F170F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inkovito suzbijanje muha je sustavni, organizirani višegodišnji program koji u sebi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sadržava utvrđ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ivanje izvorišta, uzorkovanje, prosudbe brojnosti i pravca kretanja (migracija)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 sukladno stečenim spoznajama određ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ivanje metoda borbe.</w:t>
      </w:r>
    </w:p>
    <w:p w:rsidR="00D545A6" w:rsidRDefault="001F170F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Muhe predstavljaju također značajni problem na području </w:t>
      </w:r>
      <w:r w:rsidR="00083BC1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rada Vukovara jer su naroč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ito 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ljetnim mjesecima njihov izvor otvoreni kontejneri za kućn</w:t>
      </w:r>
      <w:r>
        <w:rPr>
          <w:rFonts w:ascii="Times New Roman" w:hAnsi="Times New Roman" w:cs="Times New Roman"/>
          <w:color w:val="000000"/>
          <w:sz w:val="24"/>
          <w:szCs w:val="24"/>
        </w:rPr>
        <w:t>o smeće zbog prisutnosti poveća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ne koncentracije organskih otpadnih tvari iz domaćinstava.</w:t>
      </w: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Preduvjet za uspješno suzbijanje muha su osnovne higijensko-sanitarne mjere (dovoljan broj</w:t>
      </w:r>
      <w:r w:rsidR="001F17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spremnika</w:t>
      </w:r>
      <w:r w:rsidR="001F170F">
        <w:rPr>
          <w:rFonts w:ascii="Times New Roman" w:hAnsi="Times New Roman" w:cs="Times New Roman"/>
          <w:color w:val="000000"/>
          <w:sz w:val="24"/>
          <w:szCs w:val="24"/>
        </w:rPr>
        <w:t xml:space="preserve"> za smeće, njihovo redovito praž</w:t>
      </w:r>
      <w:r>
        <w:rPr>
          <w:rFonts w:ascii="Times New Roman" w:hAnsi="Times New Roman" w:cs="Times New Roman"/>
          <w:color w:val="000000"/>
          <w:sz w:val="24"/>
          <w:szCs w:val="24"/>
        </w:rPr>
        <w:t>njenje, pranje i dezinfekcija istih, saniranje divljih</w:t>
      </w:r>
      <w:r w:rsidR="001F17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odlagališta otpada, uk</w:t>
      </w:r>
      <w:r w:rsidR="001F170F">
        <w:rPr>
          <w:rFonts w:ascii="Times New Roman" w:hAnsi="Times New Roman" w:cs="Times New Roman"/>
          <w:color w:val="000000"/>
          <w:sz w:val="24"/>
          <w:szCs w:val="24"/>
        </w:rPr>
        <w:t>lanjanje i zbrinjavanje leševa životinja, održ</w:t>
      </w:r>
      <w:r>
        <w:rPr>
          <w:rFonts w:ascii="Times New Roman" w:hAnsi="Times New Roman" w:cs="Times New Roman"/>
          <w:color w:val="000000"/>
          <w:sz w:val="24"/>
          <w:szCs w:val="24"/>
        </w:rPr>
        <w:t>avanje kanalizacijskog</w:t>
      </w:r>
      <w:r w:rsidR="001F170F">
        <w:rPr>
          <w:rFonts w:ascii="Times New Roman" w:hAnsi="Times New Roman" w:cs="Times New Roman"/>
          <w:color w:val="000000"/>
          <w:sz w:val="24"/>
          <w:szCs w:val="24"/>
        </w:rPr>
        <w:t xml:space="preserve"> sustava, septič</w:t>
      </w:r>
      <w:r>
        <w:rPr>
          <w:rFonts w:ascii="Times New Roman" w:hAnsi="Times New Roman" w:cs="Times New Roman"/>
          <w:color w:val="000000"/>
          <w:sz w:val="24"/>
          <w:szCs w:val="24"/>
        </w:rPr>
        <w:t>kih jama…)</w:t>
      </w:r>
      <w:r w:rsidR="00610A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odlagalištima krutog otpada treba provoditi minimum  higijensko-sanitarnih mjera.</w:t>
      </w: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F170F">
        <w:rPr>
          <w:rFonts w:ascii="Times New Roman" w:hAnsi="Times New Roman" w:cs="Times New Roman"/>
          <w:color w:val="000000"/>
          <w:sz w:val="24"/>
          <w:szCs w:val="24"/>
        </w:rPr>
        <w:t>uzbijanje se provodi na više nač</w:t>
      </w:r>
      <w:r>
        <w:rPr>
          <w:rFonts w:ascii="Times New Roman" w:hAnsi="Times New Roman" w:cs="Times New Roman"/>
          <w:color w:val="000000"/>
          <w:sz w:val="24"/>
          <w:szCs w:val="24"/>
        </w:rPr>
        <w:t>ina:</w:t>
      </w: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Sanitacija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okoliša</w:t>
      </w:r>
      <w:r w:rsidR="00610A9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Suzbijanje muha insekticidima: </w:t>
      </w: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-Suzbijanje li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inaka</w:t>
      </w:r>
      <w:r w:rsidR="00610A9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-Obrada uzgojnih mjesta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larvicidima</w:t>
      </w:r>
      <w:proofErr w:type="spellEnd"/>
      <w:r w:rsidR="00610A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Suzbijanje odraslih oblika </w:t>
      </w:r>
    </w:p>
    <w:p w:rsidR="00D545A6" w:rsidRDefault="0012690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-Obradba poč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ivališta muha rezidualnim insekticidima</w:t>
      </w:r>
      <w:r w:rsidR="00610A9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12690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-Unašanje toksičnih tvari na poč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ivališta muha</w:t>
      </w:r>
      <w:r w:rsidR="00610A9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12690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-Privlač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enje muha pomoću atraktivnih hranjivih otrovnih mamaca</w:t>
      </w:r>
      <w:r w:rsidR="00610A9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-Obrada zatvorenih i otvorenih prostora</w:t>
      </w:r>
      <w:r w:rsidR="00610A9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610A9A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-Postupci kod rojenja muha.</w:t>
      </w: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Uz ko</w:t>
      </w:r>
      <w:r w:rsidR="00654ED0">
        <w:rPr>
          <w:rFonts w:ascii="Times New Roman" w:hAnsi="Times New Roman" w:cs="Times New Roman"/>
          <w:color w:val="000000"/>
          <w:sz w:val="24"/>
          <w:szCs w:val="24"/>
        </w:rPr>
        <w:t xml:space="preserve">ntinuirano osiguranje osnovnih </w:t>
      </w:r>
      <w:r>
        <w:rPr>
          <w:rFonts w:ascii="Times New Roman" w:hAnsi="Times New Roman" w:cs="Times New Roman"/>
          <w:color w:val="000000"/>
          <w:sz w:val="24"/>
          <w:szCs w:val="24"/>
        </w:rPr>
        <w:t>higijensko-sanitarnih mjera, dezinsekcija muha ovisit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će o hidrometeorološkim uvjetima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>, posebice temperaturi zraka o č</w:t>
      </w:r>
      <w:r>
        <w:rPr>
          <w:rFonts w:ascii="Times New Roman" w:hAnsi="Times New Roman" w:cs="Times New Roman"/>
          <w:color w:val="000000"/>
          <w:sz w:val="24"/>
          <w:szCs w:val="24"/>
        </w:rPr>
        <w:t>emu ovisi razm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>nož</w:t>
      </w:r>
      <w:r>
        <w:rPr>
          <w:rFonts w:ascii="Times New Roman" w:hAnsi="Times New Roman" w:cs="Times New Roman"/>
          <w:color w:val="000000"/>
          <w:sz w:val="24"/>
          <w:szCs w:val="24"/>
        </w:rPr>
        <w:t>avanje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muha.</w:t>
      </w:r>
    </w:p>
    <w:p w:rsidR="00126906" w:rsidRDefault="0012690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545A6" w:rsidRDefault="0012690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Ž</w:t>
      </w:r>
      <w:r w:rsidR="00D54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ohari</w:t>
      </w:r>
    </w:p>
    <w:p w:rsidR="00654ED0" w:rsidRDefault="00654ED0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5A6" w:rsidRDefault="0012690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Epidemiološki značaj: mehanič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ki prijenosnici gastrointest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inalnih infekcija, dizenterije,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trbušnog tifusa i drugih zaraznih bolesti.</w:t>
      </w:r>
    </w:p>
    <w:p w:rsidR="00D545A6" w:rsidRDefault="00654ED0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>Cilj suzbijanja 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oh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>ara je od javnozdravstvenog znač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aja s obzirom da su oni vrsta štetnika ko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>ja se maksimalno prilagodila suživotu s 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ovjekom (tzv. sinantropija) i koja zbog toga što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 xml:space="preserve"> interferira s čovjekovim aktivnostima mož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 s njime doći u direktan ili indirektan dodir što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 xml:space="preserve"> ponekad rezultira i s različ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itim poremećajima zdravlja, poput zaraznih bolesti ili alergijskih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 xml:space="preserve"> stanja.</w:t>
      </w:r>
    </w:p>
    <w:p w:rsidR="00126906" w:rsidRDefault="0012690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545A6" w:rsidRDefault="0012690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Uništavanje ž</w:t>
      </w:r>
      <w:r w:rsidR="00D54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ohara će se provoditi kao:</w:t>
      </w: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preventivna dezinsekcija kao posebna mjera  </w:t>
      </w: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-u kanalizaciji i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 xml:space="preserve"> drugim javnim površinama u slučaju pojač</w:t>
      </w:r>
      <w:r>
        <w:rPr>
          <w:rFonts w:ascii="Times New Roman" w:hAnsi="Times New Roman" w:cs="Times New Roman"/>
          <w:color w:val="000000"/>
          <w:sz w:val="24"/>
          <w:szCs w:val="24"/>
        </w:rPr>
        <w:t>ane infestacije.</w:t>
      </w: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obvezatna preventivna dezinsekcija  </w:t>
      </w: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-ako nastaju uvjeti ili se povećava rizik prenošenja zaraznih bolesti na osnovi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0209">
        <w:rPr>
          <w:rFonts w:ascii="Times New Roman" w:hAnsi="Times New Roman" w:cs="Times New Roman"/>
          <w:color w:val="000000"/>
          <w:sz w:val="24"/>
          <w:szCs w:val="24"/>
        </w:rPr>
        <w:t>epidemioloških indikacija,</w:t>
      </w: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-a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>ko su u sanitarnom nadzoru određene nepravilnosti u održ</w:t>
      </w:r>
      <w:r>
        <w:rPr>
          <w:rFonts w:ascii="Times New Roman" w:hAnsi="Times New Roman" w:cs="Times New Roman"/>
          <w:color w:val="000000"/>
          <w:sz w:val="24"/>
          <w:szCs w:val="24"/>
        </w:rPr>
        <w:t>avanju površina, prostora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ili objekata koje pogoduju razvoju štetnika</w:t>
      </w:r>
      <w:r w:rsidR="0012020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5A6" w:rsidRDefault="00654ED0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Ostali č</w:t>
      </w:r>
      <w:r w:rsidR="00D54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lankonošci</w:t>
      </w:r>
    </w:p>
    <w:p w:rsidR="00D545A6" w:rsidRDefault="00D545A6" w:rsidP="0012690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Populacija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 xml:space="preserve"> ostalih člankonožaca treba se drž</w:t>
      </w:r>
      <w:r>
        <w:rPr>
          <w:rFonts w:ascii="Times New Roman" w:hAnsi="Times New Roman" w:cs="Times New Roman"/>
          <w:color w:val="000000"/>
          <w:sz w:val="24"/>
          <w:szCs w:val="24"/>
        </w:rPr>
        <w:t>ati pod kontrolom općim DDD mjerama.</w:t>
      </w:r>
    </w:p>
    <w:p w:rsidR="00D545A6" w:rsidRDefault="00654ED0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sluč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aju poj</w:t>
      </w:r>
      <w:r>
        <w:rPr>
          <w:rFonts w:ascii="Times New Roman" w:hAnsi="Times New Roman" w:cs="Times New Roman"/>
          <w:color w:val="000000"/>
          <w:sz w:val="24"/>
          <w:szCs w:val="24"/>
        </w:rPr>
        <w:t>ač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>ane infestacije  koja se utvrđuje izvidom stručnih služ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bi donosi se odluka o 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>obimu i nač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inu tretiranja.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545A6" w:rsidRDefault="00555593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DERATIZACIJA</w:t>
      </w:r>
      <w:r w:rsidRPr="005555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GLODAVACA</w:t>
      </w:r>
      <w:r w:rsidRPr="005555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NA PODRUČJU GRADA VUKOV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ARA I PLAN PROVEDBE DERATIZACIJE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5A6" w:rsidRDefault="00654ED0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>Deratizacija je skup različ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itih mjera koji se poduzimaju s ciljem smanjenja populacije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štetnih glodavaca ispod praga 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>štetnosti, zaustavljanja razmnož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avanja ili potpunog uništenja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 xml:space="preserve"> nazoč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ne populacije štetnih glodavaca koji su prirodni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 xml:space="preserve"> rezervoari i prijenosnici uzroč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nika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zaraznih bolesti ili skladišni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 xml:space="preserve"> štetnici.</w:t>
      </w:r>
    </w:p>
    <w:p w:rsidR="00D545A6" w:rsidRDefault="00654ED0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Deratizacija podrazumijeva i sve mjer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>e koje se poduzimaju radi sprječavanja ulaž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enja,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 xml:space="preserve"> zadržavanja i razmnož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avanja štetnih glodavaca na površina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>ma, u prostoru ili objektima.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Štetni glodavci od javno zdravstvene vaţnosti su: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crni štakor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Rattus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rattus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Linne</w:t>
      </w:r>
      <w:proofErr w:type="spellEnd"/>
      <w:r w:rsidR="00DB702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štakor plodojed (Rattus rattus var.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frungivorus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Linne</w:t>
      </w:r>
      <w:proofErr w:type="spellEnd"/>
      <w:r w:rsidR="00DB702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aleksandrijski štakor (Rattus rattus var.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alexandrinus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Geoffr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702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>sivi, smeđ</w:t>
      </w:r>
      <w:r>
        <w:rPr>
          <w:rFonts w:ascii="Times New Roman" w:hAnsi="Times New Roman" w:cs="Times New Roman"/>
          <w:color w:val="000000"/>
          <w:sz w:val="24"/>
          <w:szCs w:val="24"/>
        </w:rPr>
        <w:t>i ili kanalski ili štakor selac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Rattus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norvegicus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Berkenhout</w:t>
      </w:r>
      <w:proofErr w:type="spellEnd"/>
      <w:r w:rsidR="00DB702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kućni miš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musculus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musculus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Linne</w:t>
      </w:r>
      <w:proofErr w:type="spellEnd"/>
      <w:r w:rsidR="00DB702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kućni miš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musculus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domesticus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Linne</w:t>
      </w:r>
      <w:proofErr w:type="spellEnd"/>
      <w:r w:rsidR="00DB702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drugi štetni glodavci</w:t>
      </w:r>
      <w:r w:rsidR="00DB702A">
        <w:rPr>
          <w:rFonts w:ascii="Times New Roman" w:hAnsi="Times New Roman" w:cs="Times New Roman"/>
          <w:color w:val="000000"/>
          <w:sz w:val="24"/>
          <w:szCs w:val="24"/>
        </w:rPr>
        <w:t xml:space="preserve"> (npr. poljski miš, voluharica).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654ED0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45D2B">
        <w:rPr>
          <w:rFonts w:ascii="Times New Roman" w:hAnsi="Times New Roman" w:cs="Times New Roman"/>
          <w:color w:val="000000"/>
          <w:sz w:val="24"/>
          <w:szCs w:val="24"/>
        </w:rPr>
        <w:t>Epidemiološki značaj: o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>sim što su glodavci uzroč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nici velikih ekonomskih šteta koji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uništavaju imovinu i zalihe hrane oni su rezervoar ili prij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>enosnik čitavog niza bolesti 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ovjeka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kao što su: kuga, virusne hemoragijske groznice</w:t>
      </w:r>
      <w:r w:rsidR="00126906">
        <w:rPr>
          <w:rFonts w:ascii="Times New Roman" w:hAnsi="Times New Roman" w:cs="Times New Roman"/>
          <w:color w:val="000000"/>
          <w:sz w:val="24"/>
          <w:szCs w:val="24"/>
        </w:rPr>
        <w:t>, hemoragijska groznica s bubrež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nim sindromom, leptospiroza, tularemija, murini tifus, toksoplazmoza, tripanosomijaza,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lišmanijaza, salmoneloza, trihineloza, bolest štakorskog</w:t>
      </w:r>
      <w:r w:rsidR="00870209">
        <w:rPr>
          <w:rFonts w:ascii="Times New Roman" w:hAnsi="Times New Roman" w:cs="Times New Roman"/>
          <w:color w:val="000000"/>
          <w:sz w:val="24"/>
          <w:szCs w:val="24"/>
        </w:rPr>
        <w:t xml:space="preserve"> ugriza – </w:t>
      </w:r>
      <w:proofErr w:type="spellStart"/>
      <w:r w:rsidR="00870209">
        <w:rPr>
          <w:rFonts w:ascii="Times New Roman" w:hAnsi="Times New Roman" w:cs="Times New Roman"/>
          <w:color w:val="000000"/>
          <w:sz w:val="24"/>
          <w:szCs w:val="24"/>
        </w:rPr>
        <w:t>Sodoku</w:t>
      </w:r>
      <w:proofErr w:type="spellEnd"/>
      <w:r w:rsidR="00870209">
        <w:rPr>
          <w:rFonts w:ascii="Times New Roman" w:hAnsi="Times New Roman" w:cs="Times New Roman"/>
          <w:color w:val="000000"/>
          <w:sz w:val="24"/>
          <w:szCs w:val="24"/>
        </w:rPr>
        <w:t>, bjesnoća itd.</w:t>
      </w:r>
    </w:p>
    <w:p w:rsidR="000545E8" w:rsidRDefault="000545E8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Metode suzbijanja glodavaca: </w:t>
      </w:r>
      <w:bookmarkStart w:id="2" w:name="_GoBack"/>
      <w:bookmarkEnd w:id="2"/>
    </w:p>
    <w:p w:rsidR="000545E8" w:rsidRDefault="000545E8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0545E8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Mehanič</w:t>
      </w:r>
      <w:r w:rsidR="00D54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ke metode </w:t>
      </w:r>
      <w:r>
        <w:rPr>
          <w:rFonts w:ascii="Times New Roman" w:hAnsi="Times New Roman" w:cs="Times New Roman"/>
          <w:color w:val="000000"/>
          <w:sz w:val="24"/>
          <w:szCs w:val="24"/>
        </w:rPr>
        <w:t>podrazumijevaju redovito provođ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enje sanitarno - higijenskih mjera, </w:t>
      </w:r>
      <w:r>
        <w:rPr>
          <w:rFonts w:ascii="Times New Roman" w:hAnsi="Times New Roman" w:cs="Times New Roman"/>
          <w:color w:val="000000"/>
          <w:sz w:val="24"/>
          <w:szCs w:val="24"/>
        </w:rPr>
        <w:t>ugradnju prepreka (mrež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a), uporabu lovki, ljepljivih traka s ili bez atraktanata.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Fizikalne metode </w:t>
      </w:r>
      <w:r>
        <w:rPr>
          <w:rFonts w:ascii="Times New Roman" w:hAnsi="Times New Roman" w:cs="Times New Roman"/>
          <w:color w:val="000000"/>
          <w:sz w:val="24"/>
          <w:szCs w:val="24"/>
        </w:rPr>
        <w:t>podrazumijevaju postupke up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>orabe ultrazvuka s ciljem sprječ</w:t>
      </w:r>
      <w:r>
        <w:rPr>
          <w:rFonts w:ascii="Times New Roman" w:hAnsi="Times New Roman" w:cs="Times New Roman"/>
          <w:color w:val="000000"/>
          <w:sz w:val="24"/>
          <w:szCs w:val="24"/>
        </w:rPr>
        <w:t>avanja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 xml:space="preserve"> ulaženja i zadrž</w:t>
      </w:r>
      <w:r>
        <w:rPr>
          <w:rFonts w:ascii="Times New Roman" w:hAnsi="Times New Roman" w:cs="Times New Roman"/>
          <w:color w:val="000000"/>
          <w:sz w:val="24"/>
          <w:szCs w:val="24"/>
        </w:rPr>
        <w:t>avanja štetnih glodavaca.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Kemijske metode </w:t>
      </w:r>
      <w:r>
        <w:rPr>
          <w:rFonts w:ascii="Times New Roman" w:hAnsi="Times New Roman" w:cs="Times New Roman"/>
          <w:color w:val="000000"/>
          <w:sz w:val="24"/>
          <w:szCs w:val="24"/>
        </w:rPr>
        <w:t>podrazumijevaju uporabu rodenticida, odnosno izlaganje zatrovanih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 xml:space="preserve"> mamaka tvornič</w:t>
      </w:r>
      <w:r>
        <w:rPr>
          <w:rFonts w:ascii="Times New Roman" w:hAnsi="Times New Roman" w:cs="Times New Roman"/>
          <w:color w:val="000000"/>
          <w:sz w:val="24"/>
          <w:szCs w:val="24"/>
        </w:rPr>
        <w:t>kog pripravka s antikoagulantima I. i II. generacije s ciljem smanjenja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ukupnog broja populacije štetnih glodavaca ispod praga štetnosti, zaustavljanja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 xml:space="preserve"> razmnož</w:t>
      </w:r>
      <w:r>
        <w:rPr>
          <w:rFonts w:ascii="Times New Roman" w:hAnsi="Times New Roman" w:cs="Times New Roman"/>
          <w:color w:val="000000"/>
          <w:sz w:val="24"/>
          <w:szCs w:val="24"/>
        </w:rPr>
        <w:t>ava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>nja ili potpunog uništenja nazoč</w:t>
      </w:r>
      <w:r>
        <w:rPr>
          <w:rFonts w:ascii="Times New Roman" w:hAnsi="Times New Roman" w:cs="Times New Roman"/>
          <w:color w:val="000000"/>
          <w:sz w:val="24"/>
          <w:szCs w:val="24"/>
        </w:rPr>
        <w:t>ne populacije štetnih glodavaca.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545A6" w:rsidRDefault="000545E8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Sustavna preventivna deratizacija predviđ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a sljedeće: 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higijensko sanitarne mjere 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>vrstu mamaka i nač</w:t>
      </w:r>
      <w:r>
        <w:rPr>
          <w:rFonts w:ascii="Times New Roman" w:hAnsi="Times New Roman" w:cs="Times New Roman"/>
          <w:color w:val="000000"/>
          <w:sz w:val="24"/>
          <w:szCs w:val="24"/>
        </w:rPr>
        <w:t>in njihove primjene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standarde (normative) za izlaganje mamaka 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Higijensko sanitarne mjere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0545E8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Higijensko-sanitarne mje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 preduvjet su i sastavni dio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preventivne i obvezne preventivne deratizacije.</w:t>
      </w:r>
    </w:p>
    <w:p w:rsidR="00D545A6" w:rsidRDefault="000545E8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Da bi se razina glodavaca odr</w:t>
      </w:r>
      <w:r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hAnsi="Times New Roman" w:cs="Times New Roman"/>
          <w:color w:val="000000"/>
          <w:sz w:val="24"/>
          <w:szCs w:val="24"/>
        </w:rPr>
        <w:t>ala na prihvatljivoj razini, nužno je prije provođ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enja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mjera sustavne deratizacije provesti potrebne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higijensko - sanitarne mjere, 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iji je cilj stvoriti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takve uvjete koji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će umanjiti ili potpuno isključ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iti mogućnost naseljavanja glodavaca 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različ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itim objektima ili na otvorenim po</w:t>
      </w:r>
      <w:r>
        <w:rPr>
          <w:rFonts w:ascii="Times New Roman" w:hAnsi="Times New Roman" w:cs="Times New Roman"/>
          <w:color w:val="000000"/>
          <w:sz w:val="24"/>
          <w:szCs w:val="24"/>
        </w:rPr>
        <w:t>vršinama, a ukoliko do njega dođ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 da im se uskrate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osnovni uvjeti opstanka. Ove mjere predstavljaju sastavni i nerazdvojni dio ukupnog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deratizacijskog procesa. Stoga je potrebno: </w:t>
      </w:r>
    </w:p>
    <w:p w:rsidR="000545E8" w:rsidRDefault="000545E8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545A6" w:rsidRPr="000545E8" w:rsidRDefault="00D545A6" w:rsidP="000545E8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545E8">
        <w:rPr>
          <w:rFonts w:ascii="Times New Roman" w:hAnsi="Times New Roman" w:cs="Times New Roman"/>
          <w:color w:val="000000"/>
          <w:sz w:val="24"/>
          <w:szCs w:val="24"/>
        </w:rPr>
        <w:t>spri</w:t>
      </w:r>
      <w:r w:rsidR="000545E8" w:rsidRPr="000545E8">
        <w:rPr>
          <w:rFonts w:ascii="Times New Roman" w:hAnsi="Times New Roman" w:cs="Times New Roman"/>
          <w:color w:val="000000"/>
          <w:sz w:val="24"/>
          <w:szCs w:val="24"/>
        </w:rPr>
        <w:t>ječ</w:t>
      </w:r>
      <w:r w:rsidRPr="000545E8">
        <w:rPr>
          <w:rFonts w:ascii="Times New Roman" w:hAnsi="Times New Roman" w:cs="Times New Roman"/>
          <w:color w:val="000000"/>
          <w:sz w:val="24"/>
          <w:szCs w:val="24"/>
        </w:rPr>
        <w:t>iti nekontrolirano odlaganje krute otpadne tvari («divlje deponije»), organski</w:t>
      </w:r>
      <w:r w:rsidR="000545E8" w:rsidRPr="000545E8">
        <w:rPr>
          <w:rFonts w:ascii="Times New Roman" w:hAnsi="Times New Roman" w:cs="Times New Roman"/>
          <w:color w:val="000000"/>
          <w:sz w:val="24"/>
          <w:szCs w:val="24"/>
        </w:rPr>
        <w:t xml:space="preserve"> otpad (uginule životinje, sadržaj septič</w:t>
      </w:r>
      <w:r w:rsidRPr="000545E8">
        <w:rPr>
          <w:rFonts w:ascii="Times New Roman" w:hAnsi="Times New Roman" w:cs="Times New Roman"/>
          <w:color w:val="000000"/>
          <w:sz w:val="24"/>
          <w:szCs w:val="24"/>
        </w:rPr>
        <w:t>kih jama, ostatke hrane iz industrije i kućanstva</w:t>
      </w:r>
      <w:r w:rsidR="000545E8" w:rsidRPr="00054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5E8">
        <w:rPr>
          <w:rFonts w:ascii="Times New Roman" w:hAnsi="Times New Roman" w:cs="Times New Roman"/>
          <w:color w:val="000000"/>
          <w:sz w:val="24"/>
          <w:szCs w:val="24"/>
        </w:rPr>
        <w:t>i dr.) prekrivati zemljom (zakopava</w:t>
      </w:r>
      <w:r w:rsidR="000545E8" w:rsidRPr="000545E8">
        <w:rPr>
          <w:rFonts w:ascii="Times New Roman" w:hAnsi="Times New Roman" w:cs="Times New Roman"/>
          <w:color w:val="000000"/>
          <w:sz w:val="24"/>
          <w:szCs w:val="24"/>
        </w:rPr>
        <w:t>ti), spaljivati ili na drugi način uč</w:t>
      </w:r>
      <w:r w:rsidRPr="000545E8">
        <w:rPr>
          <w:rFonts w:ascii="Times New Roman" w:hAnsi="Times New Roman" w:cs="Times New Roman"/>
          <w:color w:val="000000"/>
          <w:sz w:val="24"/>
          <w:szCs w:val="24"/>
        </w:rPr>
        <w:t>initi nedostupnim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5E8">
        <w:rPr>
          <w:rFonts w:ascii="Times New Roman" w:hAnsi="Times New Roman" w:cs="Times New Roman"/>
          <w:color w:val="000000"/>
          <w:sz w:val="24"/>
          <w:szCs w:val="24"/>
        </w:rPr>
        <w:t>za štetnike</w:t>
      </w:r>
      <w:r w:rsidR="00245D2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54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Pr="000545E8" w:rsidRDefault="00D545A6" w:rsidP="000545E8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545E8">
        <w:rPr>
          <w:rFonts w:ascii="Times New Roman" w:hAnsi="Times New Roman" w:cs="Times New Roman"/>
          <w:color w:val="000000"/>
          <w:sz w:val="24"/>
          <w:szCs w:val="24"/>
        </w:rPr>
        <w:t>osigurati dovoljan broj kanti (kontejnera) za odlaganje krute otpadne tvari, kao i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 xml:space="preserve"> njihovo redovito pražnjenje, č</w:t>
      </w:r>
      <w:r w:rsidRPr="000545E8">
        <w:rPr>
          <w:rFonts w:ascii="Times New Roman" w:hAnsi="Times New Roman" w:cs="Times New Roman"/>
          <w:color w:val="000000"/>
          <w:sz w:val="24"/>
          <w:szCs w:val="24"/>
        </w:rPr>
        <w:t>išćenje i dezinfekciju</w:t>
      </w:r>
      <w:r w:rsidR="00245D2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54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Pr="000545E8" w:rsidRDefault="00D545A6" w:rsidP="000545E8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545E8">
        <w:rPr>
          <w:rFonts w:ascii="Times New Roman" w:hAnsi="Times New Roman" w:cs="Times New Roman"/>
          <w:color w:val="000000"/>
          <w:sz w:val="24"/>
          <w:szCs w:val="24"/>
        </w:rPr>
        <w:t>sanirati napuštene površine obrasle korovom, jer su to potencijalna staništa glodavaca</w:t>
      </w:r>
      <w:r w:rsidR="00245D2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Pr="000545E8" w:rsidRDefault="00D545A6" w:rsidP="000545E8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545E8">
        <w:rPr>
          <w:rFonts w:ascii="Times New Roman" w:hAnsi="Times New Roman" w:cs="Times New Roman"/>
          <w:color w:val="000000"/>
          <w:sz w:val="24"/>
          <w:szCs w:val="24"/>
        </w:rPr>
        <w:t>redovito o</w:t>
      </w:r>
      <w:r w:rsidR="000545E8" w:rsidRPr="000545E8">
        <w:rPr>
          <w:rFonts w:ascii="Times New Roman" w:hAnsi="Times New Roman" w:cs="Times New Roman"/>
          <w:color w:val="000000"/>
          <w:sz w:val="24"/>
          <w:szCs w:val="24"/>
        </w:rPr>
        <w:t>drž</w:t>
      </w:r>
      <w:r w:rsidRPr="000545E8">
        <w:rPr>
          <w:rFonts w:ascii="Times New Roman" w:hAnsi="Times New Roman" w:cs="Times New Roman"/>
          <w:color w:val="000000"/>
          <w:sz w:val="24"/>
          <w:szCs w:val="24"/>
        </w:rPr>
        <w:t>avati vodovodne instalacije kak</w:t>
      </w:r>
      <w:r w:rsidR="000545E8" w:rsidRPr="000545E8">
        <w:rPr>
          <w:rFonts w:ascii="Times New Roman" w:hAnsi="Times New Roman" w:cs="Times New Roman"/>
          <w:color w:val="000000"/>
          <w:sz w:val="24"/>
          <w:szCs w:val="24"/>
        </w:rPr>
        <w:t>o bi se izbjeglo stvaranje „vlaž</w:t>
      </w:r>
      <w:r w:rsidRPr="000545E8">
        <w:rPr>
          <w:rFonts w:ascii="Times New Roman" w:hAnsi="Times New Roman" w:cs="Times New Roman"/>
          <w:color w:val="000000"/>
          <w:sz w:val="24"/>
          <w:szCs w:val="24"/>
        </w:rPr>
        <w:t>nih mjesta“ koje glodavci koriste u cilju zadovoljenja potrebe za vodom</w:t>
      </w:r>
      <w:r w:rsidR="00245D2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Pr="000545E8" w:rsidRDefault="000545E8" w:rsidP="000545E8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545E8">
        <w:rPr>
          <w:rFonts w:ascii="Times New Roman" w:hAnsi="Times New Roman" w:cs="Times New Roman"/>
          <w:color w:val="000000"/>
          <w:sz w:val="24"/>
          <w:szCs w:val="24"/>
        </w:rPr>
        <w:t>osigurati mjere fizič</w:t>
      </w:r>
      <w:r w:rsidR="00D545A6" w:rsidRPr="000545E8">
        <w:rPr>
          <w:rFonts w:ascii="Times New Roman" w:hAnsi="Times New Roman" w:cs="Times New Roman"/>
          <w:color w:val="000000"/>
          <w:sz w:val="24"/>
          <w:szCs w:val="24"/>
        </w:rPr>
        <w:t xml:space="preserve">ke zaštite u svim za glodavce atraktivnim objektima prema </w:t>
      </w:r>
      <w:r w:rsidRPr="000545E8">
        <w:rPr>
          <w:rFonts w:ascii="Times New Roman" w:hAnsi="Times New Roman" w:cs="Times New Roman"/>
          <w:color w:val="000000"/>
          <w:sz w:val="24"/>
          <w:szCs w:val="24"/>
        </w:rPr>
        <w:t>važ</w:t>
      </w:r>
      <w:r w:rsidR="00D545A6" w:rsidRPr="000545E8">
        <w:rPr>
          <w:rFonts w:ascii="Times New Roman" w:hAnsi="Times New Roman" w:cs="Times New Roman"/>
          <w:color w:val="000000"/>
          <w:sz w:val="24"/>
          <w:szCs w:val="24"/>
        </w:rPr>
        <w:t>ećim propisima (metalne oplate na vratima, rešetke na dostupnim prozorima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 w:rsidRPr="000545E8">
        <w:rPr>
          <w:rFonts w:ascii="Times New Roman" w:hAnsi="Times New Roman" w:cs="Times New Roman"/>
          <w:color w:val="000000"/>
          <w:sz w:val="24"/>
          <w:szCs w:val="24"/>
        </w:rPr>
        <w:t>kanalizacijskim otvorima i dr.)</w:t>
      </w:r>
      <w:r w:rsidR="00245D2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45A6" w:rsidRPr="00054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Pr="000545E8" w:rsidRDefault="00D545A6" w:rsidP="000545E8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545E8">
        <w:rPr>
          <w:rFonts w:ascii="Times New Roman" w:hAnsi="Times New Roman" w:cs="Times New Roman"/>
          <w:color w:val="000000"/>
          <w:sz w:val="24"/>
          <w:szCs w:val="24"/>
        </w:rPr>
        <w:t>podizati higijenski standard stanovništva (preko javnih medija i drugih sredstava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5D2B">
        <w:rPr>
          <w:rFonts w:ascii="Times New Roman" w:hAnsi="Times New Roman" w:cs="Times New Roman"/>
          <w:color w:val="000000"/>
          <w:sz w:val="24"/>
          <w:szCs w:val="24"/>
        </w:rPr>
        <w:t>informiranja).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Vrsta mamaka i nacin njihove primjene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654ED0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Preventivnu deratizaciju je potrebno provoditi dva puta godišnje, da bi se razina glodavaca svela na biološki minimum. Optimalni termini su: 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>Proljetna akcija (ož</w:t>
      </w:r>
      <w:r>
        <w:rPr>
          <w:rFonts w:ascii="Times New Roman" w:hAnsi="Times New Roman" w:cs="Times New Roman"/>
          <w:color w:val="000000"/>
          <w:sz w:val="24"/>
          <w:szCs w:val="24"/>
        </w:rPr>
        <w:t>ujak-svibanj)</w:t>
      </w:r>
      <w:r w:rsidR="00E33F3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E33F37">
        <w:rPr>
          <w:rFonts w:ascii="Times New Roman" w:hAnsi="Times New Roman" w:cs="Times New Roman"/>
          <w:color w:val="000000"/>
          <w:sz w:val="24"/>
          <w:szCs w:val="24"/>
        </w:rPr>
        <w:t>esenska akcija (rujan-listopad).</w:t>
      </w:r>
    </w:p>
    <w:p w:rsidR="00D545A6" w:rsidRDefault="00654ED0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Najveći broj rodenticida su probavni otrovi i da bi djelovali glodavci ih moraju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pojesti, zato se otrovi miješaju s hranom, a takvi pripravci se zovu meke ili mamci. </w:t>
      </w:r>
    </w:p>
    <w:p w:rsidR="00D545A6" w:rsidRDefault="00654ED0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Za obaveznu pr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>eventivnu deratizaciju na područ</w:t>
      </w:r>
      <w:r w:rsidR="00083BC1">
        <w:rPr>
          <w:rFonts w:ascii="Times New Roman" w:hAnsi="Times New Roman" w:cs="Times New Roman"/>
          <w:color w:val="000000"/>
          <w:sz w:val="24"/>
          <w:szCs w:val="24"/>
        </w:rPr>
        <w:t>ju G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rada Vukovara koristit će se mamci koje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su propisno registrirani i dopušteni za primjenu u Republici Hrvatskoj rješenjem Ministarstva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zdravlja. </w:t>
      </w:r>
    </w:p>
    <w:p w:rsidR="00D545A6" w:rsidRDefault="00654ED0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U provedbi sustavne d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 xml:space="preserve">eratizacije dopušteni su tvornički deklarirani rodenticidi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na bazi: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antikoagulanata I generacije (djelatna tvar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kumatetralil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klorfacinon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A1F0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antikoagulanata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II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genaracije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(djelatna tvar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difenakum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brodifacum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bromadiolon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A1F0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654ED0" w:rsidP="000545E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>U sluč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aju vlastite izra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>de rodenticidnog mamka, proizvođač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 mamka mora priskrbiti 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>atest ovlaštene državne institucije o učinkovitosti i sadrž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aju aktivne tvari, te kod krutih tvorbi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 xml:space="preserve"> još i test na čvrstoću u vlaž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no-vodenim medijima i standardizaciju izgleda mamka. Sve to je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potrebno zbog zaštite od trajnih,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 xml:space="preserve"> a ponekad i ekološki štetnih 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inaka rodenticidnih mamaka,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uslijed veće konce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>ntracije djelatne tvari ili neuč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inkovitosti zbog smanjene koncentracije</w:t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djelatne tvari.</w:t>
      </w:r>
    </w:p>
    <w:p w:rsidR="00D545A6" w:rsidRDefault="00D545A6" w:rsidP="0009016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654ED0" w:rsidP="0009016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45E8">
        <w:rPr>
          <w:rFonts w:ascii="Times New Roman" w:hAnsi="Times New Roman" w:cs="Times New Roman"/>
          <w:color w:val="000000"/>
          <w:sz w:val="24"/>
          <w:szCs w:val="24"/>
        </w:rPr>
        <w:t>U izlaganju meka treba se drž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ati nekih osnovnih pravila:  </w:t>
      </w:r>
    </w:p>
    <w:p w:rsidR="00D545A6" w:rsidRPr="000545E8" w:rsidRDefault="00D545A6" w:rsidP="0009016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0545E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545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45E8">
        <w:rPr>
          <w:rFonts w:ascii="Times New Roman" w:hAnsi="Times New Roman" w:cs="Times New Roman"/>
          <w:sz w:val="24"/>
          <w:szCs w:val="24"/>
        </w:rPr>
        <w:t>za svaki ob</w:t>
      </w:r>
      <w:r w:rsidR="0009016B">
        <w:rPr>
          <w:rFonts w:ascii="Times New Roman" w:hAnsi="Times New Roman" w:cs="Times New Roman"/>
          <w:sz w:val="24"/>
          <w:szCs w:val="24"/>
        </w:rPr>
        <w:t>jekt i teren, treba izraditi toč</w:t>
      </w:r>
      <w:r w:rsidRPr="000545E8">
        <w:rPr>
          <w:rFonts w:ascii="Times New Roman" w:hAnsi="Times New Roman" w:cs="Times New Roman"/>
          <w:sz w:val="24"/>
          <w:szCs w:val="24"/>
        </w:rPr>
        <w:t>an plan i raspored izlaganja mamaka da se</w:t>
      </w:r>
      <w:r w:rsidR="0009016B">
        <w:rPr>
          <w:rFonts w:ascii="Times New Roman" w:hAnsi="Times New Roman" w:cs="Times New Roman"/>
          <w:sz w:val="24"/>
          <w:szCs w:val="24"/>
        </w:rPr>
        <w:t xml:space="preserve"> mož</w:t>
      </w:r>
      <w:r w:rsidRPr="000545E8">
        <w:rPr>
          <w:rFonts w:ascii="Times New Roman" w:hAnsi="Times New Roman" w:cs="Times New Roman"/>
          <w:sz w:val="24"/>
          <w:szCs w:val="24"/>
        </w:rPr>
        <w:t xml:space="preserve">e pratiti uzimanje i eventualni nestanak mamaka; </w:t>
      </w:r>
    </w:p>
    <w:p w:rsidR="00D545A6" w:rsidRPr="000545E8" w:rsidRDefault="00D545A6" w:rsidP="0009016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0545E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545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45E8">
        <w:rPr>
          <w:rFonts w:ascii="Times New Roman" w:hAnsi="Times New Roman" w:cs="Times New Roman"/>
          <w:sz w:val="24"/>
          <w:szCs w:val="24"/>
        </w:rPr>
        <w:t>mamke treba postavljati na i uz mjesta na kojima j</w:t>
      </w:r>
      <w:r w:rsidR="0009016B">
        <w:rPr>
          <w:rFonts w:ascii="Times New Roman" w:hAnsi="Times New Roman" w:cs="Times New Roman"/>
          <w:sz w:val="24"/>
          <w:szCs w:val="24"/>
        </w:rPr>
        <w:t>e uoč</w:t>
      </w:r>
      <w:r w:rsidRPr="000545E8">
        <w:rPr>
          <w:rFonts w:ascii="Times New Roman" w:hAnsi="Times New Roman" w:cs="Times New Roman"/>
          <w:sz w:val="24"/>
          <w:szCs w:val="24"/>
        </w:rPr>
        <w:t>en najveći broj glodavaca, tj.</w:t>
      </w:r>
      <w:r w:rsidR="0009016B">
        <w:rPr>
          <w:rFonts w:ascii="Times New Roman" w:hAnsi="Times New Roman" w:cs="Times New Roman"/>
          <w:sz w:val="24"/>
          <w:szCs w:val="24"/>
        </w:rPr>
        <w:t xml:space="preserve"> </w:t>
      </w:r>
      <w:r w:rsidRPr="000545E8">
        <w:rPr>
          <w:rFonts w:ascii="Times New Roman" w:hAnsi="Times New Roman" w:cs="Times New Roman"/>
          <w:sz w:val="24"/>
          <w:szCs w:val="24"/>
        </w:rPr>
        <w:t>uz njihove putove - mamke treba uvijek izlagati na skrovita i zaklonjena mjesta ili u</w:t>
      </w:r>
      <w:r w:rsidR="0009016B">
        <w:rPr>
          <w:rFonts w:ascii="Times New Roman" w:hAnsi="Times New Roman" w:cs="Times New Roman"/>
          <w:sz w:val="24"/>
          <w:szCs w:val="24"/>
        </w:rPr>
        <w:t xml:space="preserve"> zato predviđ</w:t>
      </w:r>
      <w:r w:rsidRPr="000545E8">
        <w:rPr>
          <w:rFonts w:ascii="Times New Roman" w:hAnsi="Times New Roman" w:cs="Times New Roman"/>
          <w:sz w:val="24"/>
          <w:szCs w:val="24"/>
        </w:rPr>
        <w:t xml:space="preserve">ene kutije; </w:t>
      </w:r>
    </w:p>
    <w:p w:rsidR="00D545A6" w:rsidRPr="000545E8" w:rsidRDefault="00D545A6" w:rsidP="0009016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0545E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545E8">
        <w:rPr>
          <w:rFonts w:ascii="Arial" w:hAnsi="Arial" w:cs="Arial"/>
          <w:b/>
          <w:bCs/>
          <w:sz w:val="24"/>
          <w:szCs w:val="24"/>
        </w:rPr>
        <w:t xml:space="preserve"> </w:t>
      </w:r>
      <w:r w:rsidR="0009016B">
        <w:rPr>
          <w:rFonts w:ascii="Times New Roman" w:hAnsi="Times New Roman" w:cs="Times New Roman"/>
          <w:sz w:val="24"/>
          <w:szCs w:val="24"/>
        </w:rPr>
        <w:t>meke moraju biti izložene na nač</w:t>
      </w:r>
      <w:r w:rsidRPr="000545E8">
        <w:rPr>
          <w:rFonts w:ascii="Times New Roman" w:hAnsi="Times New Roman" w:cs="Times New Roman"/>
          <w:sz w:val="24"/>
          <w:szCs w:val="24"/>
        </w:rPr>
        <w:t>in da su nedostupne za sve neciljane vrste, domaće i</w:t>
      </w:r>
      <w:r w:rsidR="0009016B">
        <w:rPr>
          <w:rFonts w:ascii="Times New Roman" w:hAnsi="Times New Roman" w:cs="Times New Roman"/>
          <w:sz w:val="24"/>
          <w:szCs w:val="24"/>
        </w:rPr>
        <w:t xml:space="preserve"> ostale ž</w:t>
      </w:r>
      <w:r w:rsidRPr="000545E8">
        <w:rPr>
          <w:rFonts w:ascii="Times New Roman" w:hAnsi="Times New Roman" w:cs="Times New Roman"/>
          <w:sz w:val="24"/>
          <w:szCs w:val="24"/>
        </w:rPr>
        <w:t xml:space="preserve">ivotinje; </w:t>
      </w:r>
    </w:p>
    <w:p w:rsidR="00D545A6" w:rsidRPr="000545E8" w:rsidRDefault="00D545A6" w:rsidP="0009016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0545E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545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45E8">
        <w:rPr>
          <w:rFonts w:ascii="Times New Roman" w:hAnsi="Times New Roman" w:cs="Times New Roman"/>
          <w:sz w:val="24"/>
          <w:szCs w:val="24"/>
        </w:rPr>
        <w:t>m</w:t>
      </w:r>
      <w:r w:rsidR="0009016B">
        <w:rPr>
          <w:rFonts w:ascii="Times New Roman" w:hAnsi="Times New Roman" w:cs="Times New Roman"/>
          <w:sz w:val="24"/>
          <w:szCs w:val="24"/>
        </w:rPr>
        <w:t>amci moraju biti izloženi na nač</w:t>
      </w:r>
      <w:r w:rsidRPr="000545E8">
        <w:rPr>
          <w:rFonts w:ascii="Times New Roman" w:hAnsi="Times New Roman" w:cs="Times New Roman"/>
          <w:sz w:val="24"/>
          <w:szCs w:val="24"/>
        </w:rPr>
        <w:t>in da ne kontami</w:t>
      </w:r>
      <w:r w:rsidR="0009016B">
        <w:rPr>
          <w:rFonts w:ascii="Times New Roman" w:hAnsi="Times New Roman" w:cs="Times New Roman"/>
          <w:sz w:val="24"/>
          <w:szCs w:val="24"/>
        </w:rPr>
        <w:t>niraju namirnice i da ne bi sluč</w:t>
      </w:r>
      <w:r w:rsidRPr="000545E8">
        <w:rPr>
          <w:rFonts w:ascii="Times New Roman" w:hAnsi="Times New Roman" w:cs="Times New Roman"/>
          <w:sz w:val="24"/>
          <w:szCs w:val="24"/>
        </w:rPr>
        <w:t>ajno</w:t>
      </w:r>
      <w:r w:rsidR="0009016B">
        <w:rPr>
          <w:rFonts w:ascii="Times New Roman" w:hAnsi="Times New Roman" w:cs="Times New Roman"/>
          <w:sz w:val="24"/>
          <w:szCs w:val="24"/>
        </w:rPr>
        <w:t xml:space="preserve"> </w:t>
      </w:r>
      <w:r w:rsidRPr="000545E8">
        <w:rPr>
          <w:rFonts w:ascii="Times New Roman" w:hAnsi="Times New Roman" w:cs="Times New Roman"/>
          <w:sz w:val="24"/>
          <w:szCs w:val="24"/>
        </w:rPr>
        <w:t xml:space="preserve">ili zabunom bile pomiješani s namirnicama; </w:t>
      </w:r>
    </w:p>
    <w:p w:rsidR="00D545A6" w:rsidRPr="000545E8" w:rsidRDefault="00D545A6" w:rsidP="0009016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0545E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545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45E8">
        <w:rPr>
          <w:rFonts w:ascii="Times New Roman" w:hAnsi="Times New Roman" w:cs="Times New Roman"/>
          <w:sz w:val="24"/>
          <w:szCs w:val="24"/>
        </w:rPr>
        <w:t>mamci moraju b</w:t>
      </w:r>
      <w:r w:rsidR="0009016B">
        <w:rPr>
          <w:rFonts w:ascii="Times New Roman" w:hAnsi="Times New Roman" w:cs="Times New Roman"/>
          <w:sz w:val="24"/>
          <w:szCs w:val="24"/>
        </w:rPr>
        <w:t>iti postavljeni na jasno obiljež</w:t>
      </w:r>
      <w:r w:rsidRPr="000545E8">
        <w:rPr>
          <w:rFonts w:ascii="Times New Roman" w:hAnsi="Times New Roman" w:cs="Times New Roman"/>
          <w:sz w:val="24"/>
          <w:szCs w:val="24"/>
        </w:rPr>
        <w:t>enim podlošcima, a mamci u prostorima</w:t>
      </w:r>
      <w:r w:rsidR="0009016B">
        <w:rPr>
          <w:rFonts w:ascii="Times New Roman" w:hAnsi="Times New Roman" w:cs="Times New Roman"/>
          <w:sz w:val="24"/>
          <w:szCs w:val="24"/>
        </w:rPr>
        <w:t xml:space="preserve"> u kojima se priprema ili č</w:t>
      </w:r>
      <w:r w:rsidRPr="000545E8">
        <w:rPr>
          <w:rFonts w:ascii="Times New Roman" w:hAnsi="Times New Roman" w:cs="Times New Roman"/>
          <w:sz w:val="24"/>
          <w:szCs w:val="24"/>
        </w:rPr>
        <w:t xml:space="preserve">uva hrana, moraju biti </w:t>
      </w:r>
      <w:r w:rsidR="0009016B">
        <w:rPr>
          <w:rFonts w:ascii="Times New Roman" w:hAnsi="Times New Roman" w:cs="Times New Roman"/>
          <w:sz w:val="24"/>
          <w:szCs w:val="24"/>
        </w:rPr>
        <w:t>postavljeni u zato posebno izrađ</w:t>
      </w:r>
      <w:r w:rsidRPr="000545E8">
        <w:rPr>
          <w:rFonts w:ascii="Times New Roman" w:hAnsi="Times New Roman" w:cs="Times New Roman"/>
          <w:sz w:val="24"/>
          <w:szCs w:val="24"/>
        </w:rPr>
        <w:t>enim i</w:t>
      </w:r>
      <w:r w:rsidR="0009016B">
        <w:rPr>
          <w:rFonts w:ascii="Times New Roman" w:hAnsi="Times New Roman" w:cs="Times New Roman"/>
          <w:sz w:val="24"/>
          <w:szCs w:val="24"/>
        </w:rPr>
        <w:t xml:space="preserve"> označ</w:t>
      </w:r>
      <w:r w:rsidRPr="000545E8">
        <w:rPr>
          <w:rFonts w:ascii="Times New Roman" w:hAnsi="Times New Roman" w:cs="Times New Roman"/>
          <w:sz w:val="24"/>
          <w:szCs w:val="24"/>
        </w:rPr>
        <w:t xml:space="preserve">enim kutijama; </w:t>
      </w:r>
    </w:p>
    <w:p w:rsidR="00D545A6" w:rsidRPr="000545E8" w:rsidRDefault="00D545A6" w:rsidP="0009016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0545E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545E8">
        <w:rPr>
          <w:rFonts w:ascii="Arial" w:hAnsi="Arial" w:cs="Arial"/>
          <w:b/>
          <w:bCs/>
          <w:sz w:val="24"/>
          <w:szCs w:val="24"/>
        </w:rPr>
        <w:t xml:space="preserve"> </w:t>
      </w:r>
      <w:r w:rsidR="0009016B">
        <w:rPr>
          <w:rFonts w:ascii="Times New Roman" w:hAnsi="Times New Roman" w:cs="Times New Roman"/>
          <w:sz w:val="24"/>
          <w:szCs w:val="24"/>
        </w:rPr>
        <w:t>broj i količina izlož</w:t>
      </w:r>
      <w:r w:rsidRPr="000545E8">
        <w:rPr>
          <w:rFonts w:ascii="Times New Roman" w:hAnsi="Times New Roman" w:cs="Times New Roman"/>
          <w:sz w:val="24"/>
          <w:szCs w:val="24"/>
        </w:rPr>
        <w:t>enih meka uvijek mora biti veći nego što se pretpostavlja da će ih</w:t>
      </w:r>
      <w:r w:rsidR="0009016B">
        <w:rPr>
          <w:rFonts w:ascii="Times New Roman" w:hAnsi="Times New Roman" w:cs="Times New Roman"/>
          <w:sz w:val="24"/>
          <w:szCs w:val="24"/>
        </w:rPr>
        <w:t xml:space="preserve"> glodavci </w:t>
      </w:r>
      <w:r w:rsidRPr="000545E8">
        <w:rPr>
          <w:rFonts w:ascii="Times New Roman" w:hAnsi="Times New Roman" w:cs="Times New Roman"/>
          <w:sz w:val="24"/>
          <w:szCs w:val="24"/>
        </w:rPr>
        <w:t xml:space="preserve">konzumirati, ali pri tome ne treba pretjerivati jer meke stajanjem propadaju; </w:t>
      </w:r>
    </w:p>
    <w:p w:rsidR="0009016B" w:rsidRDefault="00D545A6" w:rsidP="0009016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0545E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545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45E8">
        <w:rPr>
          <w:rFonts w:ascii="Times New Roman" w:hAnsi="Times New Roman" w:cs="Times New Roman"/>
          <w:sz w:val="24"/>
          <w:szCs w:val="24"/>
        </w:rPr>
        <w:t>meke iz</w:t>
      </w:r>
      <w:r w:rsidR="0009016B">
        <w:rPr>
          <w:rFonts w:ascii="Times New Roman" w:hAnsi="Times New Roman" w:cs="Times New Roman"/>
          <w:sz w:val="24"/>
          <w:szCs w:val="24"/>
        </w:rPr>
        <w:t>lož</w:t>
      </w:r>
      <w:r w:rsidRPr="000545E8">
        <w:rPr>
          <w:rFonts w:ascii="Times New Roman" w:hAnsi="Times New Roman" w:cs="Times New Roman"/>
          <w:sz w:val="24"/>
          <w:szCs w:val="24"/>
        </w:rPr>
        <w:t>ene u kanalizacijskim sustavima mora</w:t>
      </w:r>
      <w:r w:rsidR="0009016B">
        <w:rPr>
          <w:rFonts w:ascii="Times New Roman" w:hAnsi="Times New Roman" w:cs="Times New Roman"/>
          <w:sz w:val="24"/>
          <w:szCs w:val="24"/>
        </w:rPr>
        <w:t>ju biti otporne na vlagu i izlož</w:t>
      </w:r>
      <w:r w:rsidRPr="000545E8">
        <w:rPr>
          <w:rFonts w:ascii="Times New Roman" w:hAnsi="Times New Roman" w:cs="Times New Roman"/>
          <w:sz w:val="24"/>
          <w:szCs w:val="24"/>
        </w:rPr>
        <w:t>ene na</w:t>
      </w:r>
      <w:r w:rsidR="0009016B">
        <w:rPr>
          <w:rFonts w:ascii="Times New Roman" w:hAnsi="Times New Roman" w:cs="Times New Roman"/>
          <w:sz w:val="24"/>
          <w:szCs w:val="24"/>
        </w:rPr>
        <w:t xml:space="preserve"> mjestima ili na način da ih voda ne može otplaviti (vezane ž</w:t>
      </w:r>
      <w:r w:rsidRPr="000545E8">
        <w:rPr>
          <w:rFonts w:ascii="Times New Roman" w:hAnsi="Times New Roman" w:cs="Times New Roman"/>
          <w:sz w:val="24"/>
          <w:szCs w:val="24"/>
        </w:rPr>
        <w:t>icom).</w:t>
      </w:r>
    </w:p>
    <w:p w:rsidR="00D545A6" w:rsidRPr="000545E8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54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5A6" w:rsidRPr="000545E8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545E8">
        <w:rPr>
          <w:rFonts w:ascii="Times New Roman" w:hAnsi="Times New Roman" w:cs="Times New Roman"/>
          <w:b/>
          <w:bCs/>
          <w:sz w:val="24"/>
          <w:szCs w:val="24"/>
        </w:rPr>
        <w:t>3. Standardi (normativi) za izlaganje zatrovanih mamaka</w:t>
      </w:r>
    </w:p>
    <w:p w:rsidR="00D545A6" w:rsidRPr="000545E8" w:rsidRDefault="00654ED0" w:rsidP="0009016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45A6" w:rsidRPr="000545E8">
        <w:rPr>
          <w:rFonts w:ascii="Times New Roman" w:hAnsi="Times New Roman" w:cs="Times New Roman"/>
          <w:sz w:val="24"/>
          <w:szCs w:val="24"/>
        </w:rPr>
        <w:t>Zatrovani mamci moraju se izlagati po pravilima struke na siguran na</w:t>
      </w:r>
      <w:r w:rsidR="0009016B">
        <w:rPr>
          <w:rFonts w:ascii="Times New Roman" w:hAnsi="Times New Roman" w:cs="Times New Roman"/>
          <w:sz w:val="24"/>
          <w:szCs w:val="24"/>
        </w:rPr>
        <w:t xml:space="preserve">čin na skrovita </w:t>
      </w:r>
      <w:r w:rsidR="00D545A6" w:rsidRPr="000545E8">
        <w:rPr>
          <w:rFonts w:ascii="Times New Roman" w:hAnsi="Times New Roman" w:cs="Times New Roman"/>
          <w:sz w:val="24"/>
          <w:szCs w:val="24"/>
        </w:rPr>
        <w:t xml:space="preserve">i </w:t>
      </w:r>
      <w:r w:rsidR="0009016B">
        <w:rPr>
          <w:rFonts w:ascii="Times New Roman" w:hAnsi="Times New Roman" w:cs="Times New Roman"/>
          <w:sz w:val="24"/>
          <w:szCs w:val="24"/>
        </w:rPr>
        <w:t>zaštićena mjesta na nač</w:t>
      </w:r>
      <w:r w:rsidR="00D545A6" w:rsidRPr="000545E8">
        <w:rPr>
          <w:rFonts w:ascii="Times New Roman" w:hAnsi="Times New Roman" w:cs="Times New Roman"/>
          <w:sz w:val="24"/>
          <w:szCs w:val="24"/>
        </w:rPr>
        <w:t>in da su dostupni glodavcima, a zaštićeni od ne ciljanih vrsta. Mamci</w:t>
      </w:r>
      <w:r w:rsidR="0009016B">
        <w:rPr>
          <w:rFonts w:ascii="Times New Roman" w:hAnsi="Times New Roman" w:cs="Times New Roman"/>
          <w:sz w:val="24"/>
          <w:szCs w:val="24"/>
        </w:rPr>
        <w:t xml:space="preserve"> se moraju izlagati što bliž</w:t>
      </w:r>
      <w:r w:rsidR="00D545A6" w:rsidRPr="000545E8">
        <w:rPr>
          <w:rFonts w:ascii="Times New Roman" w:hAnsi="Times New Roman" w:cs="Times New Roman"/>
          <w:sz w:val="24"/>
          <w:szCs w:val="24"/>
        </w:rPr>
        <w:t>e ili u aktivne rupe glodavaca, uz putove njihove kretanja ili uz</w:t>
      </w:r>
      <w:r w:rsidR="0009016B">
        <w:rPr>
          <w:rFonts w:ascii="Times New Roman" w:hAnsi="Times New Roman" w:cs="Times New Roman"/>
          <w:sz w:val="24"/>
          <w:szCs w:val="24"/>
        </w:rPr>
        <w:t xml:space="preserve"> mjesta zadržavanja.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45A6" w:rsidRDefault="00D545A6" w:rsidP="0009016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Stambeni objekti i okućnice</w:t>
      </w:r>
    </w:p>
    <w:p w:rsidR="00D545A6" w:rsidRDefault="00D545A6" w:rsidP="0009016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Individual</w:t>
      </w:r>
      <w:r w:rsidR="00654ED0">
        <w:rPr>
          <w:rFonts w:ascii="Times New Roman" w:hAnsi="Times New Roman" w:cs="Times New Roman"/>
          <w:color w:val="000000"/>
          <w:sz w:val="24"/>
          <w:szCs w:val="24"/>
        </w:rPr>
        <w:t>ni objekti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5D3">
        <w:rPr>
          <w:rFonts w:ascii="Times New Roman" w:hAnsi="Times New Roman" w:cs="Times New Roman"/>
          <w:color w:val="000000"/>
          <w:sz w:val="24"/>
          <w:szCs w:val="24"/>
        </w:rPr>
        <w:t>(kuće)</w:t>
      </w:r>
    </w:p>
    <w:p w:rsidR="00D545A6" w:rsidRDefault="00654ED0" w:rsidP="0009016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Deratizacija individualnih stambenih objekata </w:t>
      </w:r>
      <w:r w:rsidR="0009016B">
        <w:rPr>
          <w:rFonts w:ascii="Times New Roman" w:hAnsi="Times New Roman" w:cs="Times New Roman"/>
          <w:color w:val="000000"/>
          <w:sz w:val="24"/>
          <w:szCs w:val="24"/>
        </w:rPr>
        <w:t xml:space="preserve">provest će se dva puta tijekom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godine u</w:t>
      </w:r>
      <w:r w:rsidR="000901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sklopu obvezatne preventivne deratizacije. Mamci će se postavljati u podrumskim</w:t>
      </w:r>
      <w:r w:rsidR="000901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prostorijama, tavansk</w:t>
      </w:r>
      <w:r w:rsidR="0009016B">
        <w:rPr>
          <w:rFonts w:ascii="Times New Roman" w:hAnsi="Times New Roman" w:cs="Times New Roman"/>
          <w:color w:val="000000"/>
          <w:sz w:val="24"/>
          <w:szCs w:val="24"/>
        </w:rPr>
        <w:t>im prostorijama, smoč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nicama te u drvarnicama, šupama i dvorištima </w:t>
      </w:r>
      <w:proofErr w:type="spellStart"/>
      <w:r w:rsidR="00D545A6">
        <w:rPr>
          <w:rFonts w:ascii="Times New Roman" w:hAnsi="Times New Roman" w:cs="Times New Roman"/>
          <w:color w:val="000000"/>
          <w:sz w:val="24"/>
          <w:szCs w:val="24"/>
        </w:rPr>
        <w:t>cca</w:t>
      </w:r>
      <w:proofErr w:type="spellEnd"/>
      <w:r w:rsidR="000901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F17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 grama</w:t>
      </w:r>
      <w:r w:rsidR="00B41F17">
        <w:rPr>
          <w:rFonts w:ascii="Times New Roman" w:hAnsi="Times New Roman" w:cs="Times New Roman"/>
          <w:color w:val="000000"/>
          <w:sz w:val="24"/>
          <w:szCs w:val="24"/>
        </w:rPr>
        <w:t xml:space="preserve"> na bazi </w:t>
      </w:r>
      <w:proofErr w:type="spellStart"/>
      <w:r w:rsidR="00B41F17">
        <w:rPr>
          <w:rFonts w:ascii="Times New Roman" w:hAnsi="Times New Roman" w:cs="Times New Roman"/>
          <w:color w:val="000000"/>
          <w:sz w:val="24"/>
          <w:szCs w:val="24"/>
        </w:rPr>
        <w:t>antikoagulanata</w:t>
      </w:r>
      <w:proofErr w:type="spellEnd"/>
      <w:r w:rsidR="00B41F17">
        <w:rPr>
          <w:rFonts w:ascii="Times New Roman" w:hAnsi="Times New Roman" w:cs="Times New Roman"/>
          <w:color w:val="000000"/>
          <w:sz w:val="24"/>
          <w:szCs w:val="24"/>
        </w:rPr>
        <w:t xml:space="preserve"> II. generacije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 po domaćinstvu na 10-20 mjesta. </w:t>
      </w:r>
    </w:p>
    <w:p w:rsidR="00D545A6" w:rsidRDefault="00654ED0" w:rsidP="0009016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09016B">
        <w:rPr>
          <w:rFonts w:ascii="Times New Roman" w:hAnsi="Times New Roman" w:cs="Times New Roman"/>
          <w:color w:val="000000"/>
          <w:sz w:val="24"/>
          <w:szCs w:val="24"/>
        </w:rPr>
        <w:t>Obaveza je izvršitelja postavljati mamke pridrž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avajući se sigurne primjene pesticida.</w:t>
      </w:r>
    </w:p>
    <w:p w:rsidR="00D545A6" w:rsidRDefault="00654ED0" w:rsidP="0009016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Potrebno je obraditi što više objekata s pripadajućim dvorištima (preko 80%), jer o obuhvatu</w:t>
      </w:r>
      <w:r w:rsidR="000901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ovi</w:t>
      </w:r>
      <w:r w:rsidR="0009016B">
        <w:rPr>
          <w:rFonts w:ascii="Times New Roman" w:hAnsi="Times New Roman" w:cs="Times New Roman"/>
          <w:color w:val="000000"/>
          <w:sz w:val="24"/>
          <w:szCs w:val="24"/>
        </w:rPr>
        <w:t>si ukupni uspjeh deratizacije.</w:t>
      </w:r>
      <w:r w:rsidR="006475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7C13">
        <w:rPr>
          <w:rFonts w:ascii="Times New Roman" w:hAnsi="Times New Roman" w:cs="Times New Roman"/>
          <w:color w:val="000000"/>
          <w:sz w:val="24"/>
          <w:szCs w:val="24"/>
        </w:rPr>
        <w:t xml:space="preserve">U Gradu Vukovaru se nalazi </w:t>
      </w:r>
      <w:proofErr w:type="spellStart"/>
      <w:r w:rsidR="00817C13">
        <w:rPr>
          <w:rFonts w:ascii="Times New Roman" w:hAnsi="Times New Roman" w:cs="Times New Roman"/>
          <w:color w:val="000000"/>
          <w:sz w:val="24"/>
          <w:szCs w:val="24"/>
        </w:rPr>
        <w:t>cca</w:t>
      </w:r>
      <w:proofErr w:type="spellEnd"/>
      <w:r w:rsidR="00817C13">
        <w:rPr>
          <w:rFonts w:ascii="Times New Roman" w:hAnsi="Times New Roman" w:cs="Times New Roman"/>
          <w:color w:val="000000"/>
          <w:sz w:val="24"/>
          <w:szCs w:val="24"/>
        </w:rPr>
        <w:t xml:space="preserve"> 7.505 domaćinstava</w:t>
      </w:r>
      <w:r w:rsidR="0092158D">
        <w:rPr>
          <w:rFonts w:ascii="Times New Roman" w:hAnsi="Times New Roman" w:cs="Times New Roman"/>
          <w:color w:val="000000"/>
          <w:sz w:val="24"/>
          <w:szCs w:val="24"/>
        </w:rPr>
        <w:t xml:space="preserve"> uključujući i prigradska naselja </w:t>
      </w:r>
      <w:proofErr w:type="spellStart"/>
      <w:r w:rsidR="0092158D">
        <w:rPr>
          <w:rFonts w:ascii="Times New Roman" w:hAnsi="Times New Roman" w:cs="Times New Roman"/>
          <w:color w:val="000000"/>
          <w:sz w:val="24"/>
          <w:szCs w:val="24"/>
        </w:rPr>
        <w:t>Sotin</w:t>
      </w:r>
      <w:proofErr w:type="spellEnd"/>
      <w:r w:rsidR="0092158D">
        <w:rPr>
          <w:rFonts w:ascii="Times New Roman" w:hAnsi="Times New Roman" w:cs="Times New Roman"/>
          <w:color w:val="000000"/>
          <w:sz w:val="24"/>
          <w:szCs w:val="24"/>
        </w:rPr>
        <w:t xml:space="preserve"> i Lipovača.</w:t>
      </w:r>
    </w:p>
    <w:p w:rsidR="00D545A6" w:rsidRDefault="00D545A6" w:rsidP="0009016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Stambene zgrade</w:t>
      </w:r>
    </w:p>
    <w:p w:rsidR="00D545A6" w:rsidRDefault="00654ED0" w:rsidP="0009016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Deratizacija stambenih zgrada provest će se dva puta tijekom godine </w:t>
      </w:r>
      <w:r w:rsidR="0009016B">
        <w:rPr>
          <w:rFonts w:ascii="Times New Roman" w:hAnsi="Times New Roman" w:cs="Times New Roman"/>
          <w:color w:val="000000"/>
          <w:sz w:val="24"/>
          <w:szCs w:val="24"/>
        </w:rPr>
        <w:t xml:space="preserve">u sklopu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sustavne deratizacije.</w:t>
      </w:r>
      <w:r w:rsidR="0009016B">
        <w:rPr>
          <w:rFonts w:ascii="Times New Roman" w:hAnsi="Times New Roman" w:cs="Times New Roman"/>
          <w:color w:val="000000"/>
          <w:sz w:val="24"/>
          <w:szCs w:val="24"/>
        </w:rPr>
        <w:t xml:space="preserve"> Mamci će se izlagati u zajednič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kim prostorijama: podrumske prostorije,</w:t>
      </w:r>
      <w:r w:rsidR="000901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kotlovnice, drvarnice, tavanske prostorije, te zelenim površinama oko zgrade s pripadajućim</w:t>
      </w:r>
      <w:r w:rsidR="0009016B">
        <w:rPr>
          <w:rFonts w:ascii="Times New Roman" w:hAnsi="Times New Roman" w:cs="Times New Roman"/>
          <w:color w:val="000000"/>
          <w:sz w:val="24"/>
          <w:szCs w:val="24"/>
        </w:rPr>
        <w:t xml:space="preserve"> objektima (garaž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e). Za</w:t>
      </w:r>
      <w:r w:rsidR="000901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ostale </w:t>
      </w:r>
      <w:r w:rsidR="0009016B">
        <w:rPr>
          <w:rFonts w:ascii="Times New Roman" w:hAnsi="Times New Roman" w:cs="Times New Roman"/>
          <w:color w:val="000000"/>
          <w:sz w:val="24"/>
          <w:szCs w:val="24"/>
        </w:rPr>
        <w:t>mamke od prethodnih akcija Izvrš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itelj će pokupiti i neškodljivo</w:t>
      </w:r>
      <w:r w:rsidR="0009016B">
        <w:rPr>
          <w:rFonts w:ascii="Times New Roman" w:hAnsi="Times New Roman" w:cs="Times New Roman"/>
          <w:color w:val="000000"/>
          <w:sz w:val="24"/>
          <w:szCs w:val="24"/>
        </w:rPr>
        <w:t xml:space="preserve"> ukloniti.</w:t>
      </w:r>
    </w:p>
    <w:p w:rsidR="00654ED0" w:rsidRDefault="00654ED0" w:rsidP="0009016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545A6" w:rsidRDefault="00D545A6" w:rsidP="0009016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Napomena: </w:t>
      </w:r>
    </w:p>
    <w:p w:rsidR="00D545A6" w:rsidRDefault="00654ED0" w:rsidP="0009016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Ostavljanje otrova u vrećicama domaćinu je zabr</w:t>
      </w:r>
      <w:r w:rsidR="0009016B">
        <w:rPr>
          <w:rFonts w:ascii="Times New Roman" w:hAnsi="Times New Roman" w:cs="Times New Roman"/>
          <w:color w:val="000000"/>
          <w:sz w:val="24"/>
          <w:szCs w:val="24"/>
        </w:rPr>
        <w:t>anjeno, a sve meke isključ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ivo postavlja</w:t>
      </w:r>
      <w:r w:rsidR="0009016B">
        <w:rPr>
          <w:rFonts w:ascii="Times New Roman" w:hAnsi="Times New Roman" w:cs="Times New Roman"/>
          <w:color w:val="000000"/>
          <w:sz w:val="24"/>
          <w:szCs w:val="24"/>
        </w:rPr>
        <w:t xml:space="preserve"> Izvrši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telj akcije. Obavljenom deratizacijom smatraju se ona domaćinstva u kojima su</w:t>
      </w:r>
      <w:r w:rsidR="000901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postavljeni zatrovani mamci.</w:t>
      </w:r>
    </w:p>
    <w:p w:rsidR="00D545A6" w:rsidRDefault="00654ED0" w:rsidP="0009016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Radi boljeg obuhvata</w:t>
      </w:r>
      <w:r w:rsidR="0009016B">
        <w:rPr>
          <w:rFonts w:ascii="Times New Roman" w:hAnsi="Times New Roman" w:cs="Times New Roman"/>
          <w:color w:val="000000"/>
          <w:sz w:val="24"/>
          <w:szCs w:val="24"/>
        </w:rPr>
        <w:t xml:space="preserve"> akcije deratizacije, izvršitelj je duž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an na kraju akcije još jednom obići</w:t>
      </w:r>
      <w:r w:rsidR="000901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sve u pr</w:t>
      </w:r>
      <w:r w:rsidR="0009016B">
        <w:rPr>
          <w:rFonts w:ascii="Times New Roman" w:hAnsi="Times New Roman" w:cs="Times New Roman"/>
          <w:color w:val="000000"/>
          <w:sz w:val="24"/>
          <w:szCs w:val="24"/>
        </w:rPr>
        <w:t>vom obilasku zaključ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ane stambene obj</w:t>
      </w:r>
      <w:r w:rsidR="0009016B">
        <w:rPr>
          <w:rFonts w:ascii="Times New Roman" w:hAnsi="Times New Roman" w:cs="Times New Roman"/>
          <w:color w:val="000000"/>
          <w:sz w:val="24"/>
          <w:szCs w:val="24"/>
        </w:rPr>
        <w:t xml:space="preserve">ekte, te po potrebi nadopuniti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pojedene meke.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45A6" w:rsidRDefault="00D545A6" w:rsidP="00FB2B4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Ruševine i napušteni objekti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654ED0" w:rsidP="00FB2B4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U ruševinama i napuštenim objektima glodavci nalaze idealne uvjete zaklona pa su ovakva mjesta redovito njihova staništa u kojima se neometani ljudskim prisustvom mogu</w:t>
      </w:r>
      <w:r w:rsidR="000901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namno</w:t>
      </w:r>
      <w:r w:rsidR="00FB2B41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iti, a ukoliko postoje izdašni izvori hrane i vode, odatle onda koloniziraju druga</w:t>
      </w:r>
      <w:r w:rsidR="00FB2B41">
        <w:rPr>
          <w:rFonts w:ascii="Times New Roman" w:hAnsi="Times New Roman" w:cs="Times New Roman"/>
          <w:color w:val="000000"/>
          <w:sz w:val="24"/>
          <w:szCs w:val="24"/>
        </w:rPr>
        <w:t xml:space="preserve"> područ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ja. Tretmanom obuhvatiti sve registrirane ruševine i napuštene objekte i pripadajući</w:t>
      </w:r>
      <w:r w:rsidR="00FB2B41">
        <w:rPr>
          <w:rFonts w:ascii="Times New Roman" w:hAnsi="Times New Roman" w:cs="Times New Roman"/>
          <w:color w:val="000000"/>
          <w:sz w:val="24"/>
          <w:szCs w:val="24"/>
        </w:rPr>
        <w:t xml:space="preserve"> okoliš.</w:t>
      </w:r>
    </w:p>
    <w:p w:rsidR="00FB2B41" w:rsidRDefault="00FB2B41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Zelene površine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654ED0" w:rsidP="00654E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Uređ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ene zelene površine (parkovi) uz zadovoljavajuće preventivne mjere u pravilu imaju nisk</w:t>
      </w:r>
      <w:r>
        <w:rPr>
          <w:rFonts w:ascii="Times New Roman" w:hAnsi="Times New Roman" w:cs="Times New Roman"/>
          <w:color w:val="000000"/>
          <w:sz w:val="24"/>
          <w:szCs w:val="24"/>
        </w:rPr>
        <w:t>u infestaciju glodavcima. U slučaju pojač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ane aktivnosti glodavaca deratizacija će 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prov</w:t>
      </w:r>
      <w:r>
        <w:rPr>
          <w:rFonts w:ascii="Times New Roman" w:hAnsi="Times New Roman" w:cs="Times New Roman"/>
          <w:color w:val="000000"/>
          <w:sz w:val="24"/>
          <w:szCs w:val="24"/>
        </w:rPr>
        <w:t>esti uz suglasnost nadzorne služ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be uz strogo poštivanje principa sigurne primjene.</w:t>
      </w:r>
    </w:p>
    <w:p w:rsidR="00D545A6" w:rsidRDefault="00654ED0" w:rsidP="00654E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Zapuštene zelene površine (šika</w:t>
      </w:r>
      <w:r w:rsidR="00555593">
        <w:rPr>
          <w:rFonts w:ascii="Times New Roman" w:hAnsi="Times New Roman" w:cs="Times New Roman"/>
          <w:color w:val="000000"/>
          <w:sz w:val="24"/>
          <w:szCs w:val="24"/>
        </w:rPr>
        <w:t>re) pruž</w:t>
      </w:r>
      <w:r>
        <w:rPr>
          <w:rFonts w:ascii="Times New Roman" w:hAnsi="Times New Roman" w:cs="Times New Roman"/>
          <w:color w:val="000000"/>
          <w:sz w:val="24"/>
          <w:szCs w:val="24"/>
        </w:rPr>
        <w:t>aju dobre uvjete za održavanje i razmnož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avanje pa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redovito zahtijevaju deratiz</w:t>
      </w:r>
      <w:r>
        <w:rPr>
          <w:rFonts w:ascii="Times New Roman" w:hAnsi="Times New Roman" w:cs="Times New Roman"/>
          <w:color w:val="000000"/>
          <w:sz w:val="24"/>
          <w:szCs w:val="24"/>
        </w:rPr>
        <w:t>acijske tretmane. Mamci se izlaž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u u aktivne rupe ili na zaštićena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mjesta na nač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in da su meke nedostupne neovlaštenim osobama, djeci i </w:t>
      </w:r>
      <w:proofErr w:type="spellStart"/>
      <w:r w:rsidR="00D545A6">
        <w:rPr>
          <w:rFonts w:ascii="Times New Roman" w:hAnsi="Times New Roman" w:cs="Times New Roman"/>
          <w:color w:val="000000"/>
          <w:sz w:val="24"/>
          <w:szCs w:val="24"/>
        </w:rPr>
        <w:t>necil</w:t>
      </w:r>
      <w:r>
        <w:rPr>
          <w:rFonts w:ascii="Times New Roman" w:hAnsi="Times New Roman" w:cs="Times New Roman"/>
          <w:color w:val="000000"/>
          <w:sz w:val="24"/>
          <w:szCs w:val="24"/>
        </w:rPr>
        <w:t>jnim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vrstama.</w:t>
      </w:r>
      <w:r w:rsidR="00B41F17">
        <w:rPr>
          <w:rFonts w:ascii="Times New Roman" w:hAnsi="Times New Roman" w:cs="Times New Roman"/>
          <w:color w:val="000000"/>
          <w:sz w:val="24"/>
          <w:szCs w:val="24"/>
        </w:rPr>
        <w:t xml:space="preserve"> Koristi se 6 kg po hektaru tretirane površine II. generacije </w:t>
      </w:r>
      <w:proofErr w:type="spellStart"/>
      <w:r w:rsidR="00B41F17">
        <w:rPr>
          <w:rFonts w:ascii="Times New Roman" w:hAnsi="Times New Roman" w:cs="Times New Roman"/>
          <w:color w:val="000000"/>
          <w:sz w:val="24"/>
          <w:szCs w:val="24"/>
        </w:rPr>
        <w:t>antikoagulanata</w:t>
      </w:r>
      <w:proofErr w:type="spellEnd"/>
      <w:r w:rsidR="00B41F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145D" w:rsidRDefault="00F3145D" w:rsidP="00654E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Zelene površine predviđene u Gradu Vukovaru za deratizaciju:</w:t>
      </w:r>
    </w:p>
    <w:p w:rsidR="00F3145D" w:rsidRPr="00F3145D" w:rsidRDefault="00F3145D" w:rsidP="00F3145D">
      <w:pPr>
        <w:overflowPunct w:val="0"/>
        <w:autoSpaceDE w:val="0"/>
        <w:autoSpaceDN w:val="0"/>
        <w:adjustRightInd w:val="0"/>
        <w:spacing w:line="287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145D">
        <w:rPr>
          <w:rFonts w:ascii="Times New Roman" w:eastAsia="Times New Roman" w:hAnsi="Times New Roman" w:cs="Times New Roman"/>
          <w:sz w:val="24"/>
          <w:szCs w:val="24"/>
        </w:rPr>
        <w:tab/>
        <w:t>- park na Trgu žrtava fašizma,</w:t>
      </w:r>
    </w:p>
    <w:p w:rsidR="00F3145D" w:rsidRPr="00F3145D" w:rsidRDefault="00F3145D" w:rsidP="00F3145D">
      <w:pPr>
        <w:overflowPunct w:val="0"/>
        <w:autoSpaceDE w:val="0"/>
        <w:autoSpaceDN w:val="0"/>
        <w:adjustRightInd w:val="0"/>
        <w:spacing w:line="287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145D">
        <w:rPr>
          <w:rFonts w:ascii="Times New Roman" w:eastAsia="Times New Roman" w:hAnsi="Times New Roman" w:cs="Times New Roman"/>
          <w:sz w:val="24"/>
          <w:szCs w:val="24"/>
        </w:rPr>
        <w:tab/>
        <w:t>- Županijska ulica-duž obiju strana ulice,</w:t>
      </w:r>
    </w:p>
    <w:p w:rsidR="00F3145D" w:rsidRPr="00F3145D" w:rsidRDefault="00F3145D" w:rsidP="00F3145D">
      <w:pPr>
        <w:overflowPunct w:val="0"/>
        <w:autoSpaceDE w:val="0"/>
        <w:autoSpaceDN w:val="0"/>
        <w:adjustRightInd w:val="0"/>
        <w:spacing w:line="287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145D">
        <w:rPr>
          <w:rFonts w:ascii="Times New Roman" w:eastAsia="Times New Roman" w:hAnsi="Times New Roman" w:cs="Times New Roman"/>
          <w:sz w:val="24"/>
          <w:szCs w:val="24"/>
        </w:rPr>
        <w:tab/>
        <w:t>- Ulica Ivana Gundulića-duž obiju strana ulice,</w:t>
      </w:r>
    </w:p>
    <w:p w:rsidR="00F3145D" w:rsidRPr="00F3145D" w:rsidRDefault="00F3145D" w:rsidP="00F3145D">
      <w:pPr>
        <w:overflowPunct w:val="0"/>
        <w:autoSpaceDE w:val="0"/>
        <w:autoSpaceDN w:val="0"/>
        <w:adjustRightInd w:val="0"/>
        <w:spacing w:line="287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145D">
        <w:rPr>
          <w:rFonts w:ascii="Times New Roman" w:eastAsia="Times New Roman" w:hAnsi="Times New Roman" w:cs="Times New Roman"/>
          <w:sz w:val="24"/>
          <w:szCs w:val="24"/>
        </w:rPr>
        <w:tab/>
        <w:t xml:space="preserve">- naselje </w:t>
      </w:r>
      <w:proofErr w:type="spellStart"/>
      <w:r w:rsidRPr="00F3145D">
        <w:rPr>
          <w:rFonts w:ascii="Times New Roman" w:eastAsia="Times New Roman" w:hAnsi="Times New Roman" w:cs="Times New Roman"/>
          <w:sz w:val="24"/>
          <w:szCs w:val="24"/>
        </w:rPr>
        <w:t>Olajnica</w:t>
      </w:r>
      <w:proofErr w:type="spellEnd"/>
      <w:r w:rsidRPr="00F3145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3145D" w:rsidRPr="00F3145D" w:rsidRDefault="00F3145D" w:rsidP="00F3145D">
      <w:pPr>
        <w:overflowPunct w:val="0"/>
        <w:autoSpaceDE w:val="0"/>
        <w:autoSpaceDN w:val="0"/>
        <w:adjustRightInd w:val="0"/>
        <w:spacing w:line="287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145D">
        <w:rPr>
          <w:rFonts w:ascii="Times New Roman" w:eastAsia="Times New Roman" w:hAnsi="Times New Roman" w:cs="Times New Roman"/>
          <w:sz w:val="24"/>
          <w:szCs w:val="24"/>
        </w:rPr>
        <w:tab/>
        <w:t>- područje od gradske plaže do bivše klaonice,</w:t>
      </w:r>
    </w:p>
    <w:p w:rsidR="00F3145D" w:rsidRPr="00F3145D" w:rsidRDefault="00F3145D" w:rsidP="00F3145D">
      <w:pPr>
        <w:overflowPunct w:val="0"/>
        <w:autoSpaceDE w:val="0"/>
        <w:autoSpaceDN w:val="0"/>
        <w:adjustRightInd w:val="0"/>
        <w:spacing w:line="287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145D">
        <w:rPr>
          <w:rFonts w:ascii="Times New Roman" w:eastAsia="Times New Roman" w:hAnsi="Times New Roman" w:cs="Times New Roman"/>
          <w:sz w:val="24"/>
          <w:szCs w:val="24"/>
        </w:rPr>
        <w:tab/>
        <w:t>- park kod Radničkog doma u Borovu naselju,</w:t>
      </w:r>
    </w:p>
    <w:p w:rsidR="00F3145D" w:rsidRPr="00F3145D" w:rsidRDefault="00F3145D" w:rsidP="00F3145D">
      <w:pPr>
        <w:overflowPunct w:val="0"/>
        <w:autoSpaceDE w:val="0"/>
        <w:autoSpaceDN w:val="0"/>
        <w:adjustRightInd w:val="0"/>
        <w:spacing w:line="287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145D">
        <w:rPr>
          <w:rFonts w:ascii="Times New Roman" w:eastAsia="Times New Roman" w:hAnsi="Times New Roman" w:cs="Times New Roman"/>
          <w:sz w:val="24"/>
          <w:szCs w:val="24"/>
        </w:rPr>
        <w:tab/>
        <w:t>- park između Radničkog doma i srednje škole u Borovu naselju (</w:t>
      </w:r>
      <w:proofErr w:type="spellStart"/>
      <w:r w:rsidRPr="00F3145D">
        <w:rPr>
          <w:rFonts w:ascii="Times New Roman" w:eastAsia="Times New Roman" w:hAnsi="Times New Roman" w:cs="Times New Roman"/>
          <w:sz w:val="24"/>
          <w:szCs w:val="24"/>
        </w:rPr>
        <w:t>Miše</w:t>
      </w:r>
      <w:proofErr w:type="spellEnd"/>
      <w:r w:rsidRPr="00F31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145D">
        <w:rPr>
          <w:rFonts w:ascii="Times New Roman" w:eastAsia="Times New Roman" w:hAnsi="Times New Roman" w:cs="Times New Roman"/>
          <w:sz w:val="24"/>
          <w:szCs w:val="24"/>
        </w:rPr>
        <w:t>Barne</w:t>
      </w:r>
      <w:proofErr w:type="spellEnd"/>
      <w:r w:rsidRPr="00F3145D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F3145D" w:rsidRPr="00F3145D" w:rsidRDefault="00F3145D" w:rsidP="00F3145D">
      <w:pPr>
        <w:overflowPunct w:val="0"/>
        <w:autoSpaceDE w:val="0"/>
        <w:autoSpaceDN w:val="0"/>
        <w:adjustRightInd w:val="0"/>
        <w:spacing w:line="287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145D">
        <w:rPr>
          <w:rFonts w:ascii="Times New Roman" w:eastAsia="Times New Roman" w:hAnsi="Times New Roman" w:cs="Times New Roman"/>
          <w:sz w:val="24"/>
          <w:szCs w:val="24"/>
        </w:rPr>
        <w:tab/>
        <w:t>- park breza kod vrtića u Borovu naselju,</w:t>
      </w:r>
    </w:p>
    <w:p w:rsidR="00F3145D" w:rsidRPr="00F3145D" w:rsidRDefault="00F3145D" w:rsidP="00F3145D">
      <w:pPr>
        <w:overflowPunct w:val="0"/>
        <w:autoSpaceDE w:val="0"/>
        <w:autoSpaceDN w:val="0"/>
        <w:adjustRightInd w:val="0"/>
        <w:spacing w:line="287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145D">
        <w:rPr>
          <w:rFonts w:ascii="Times New Roman" w:eastAsia="Times New Roman" w:hAnsi="Times New Roman" w:cs="Times New Roman"/>
          <w:sz w:val="24"/>
          <w:szCs w:val="24"/>
        </w:rPr>
        <w:tab/>
        <w:t>- javna zelena površina oko vrtića kod Parka breza,</w:t>
      </w:r>
    </w:p>
    <w:p w:rsidR="00F3145D" w:rsidRPr="00F3145D" w:rsidRDefault="00F3145D" w:rsidP="00F3145D">
      <w:pPr>
        <w:overflowPunct w:val="0"/>
        <w:autoSpaceDE w:val="0"/>
        <w:autoSpaceDN w:val="0"/>
        <w:adjustRightInd w:val="0"/>
        <w:spacing w:line="287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145D">
        <w:rPr>
          <w:rFonts w:ascii="Times New Roman" w:eastAsia="Times New Roman" w:hAnsi="Times New Roman" w:cs="Times New Roman"/>
          <w:sz w:val="24"/>
          <w:szCs w:val="24"/>
        </w:rPr>
        <w:tab/>
        <w:t>- park između stadiona i internata u Borovu naselju,</w:t>
      </w:r>
    </w:p>
    <w:p w:rsidR="00F3145D" w:rsidRPr="00F3145D" w:rsidRDefault="00F3145D" w:rsidP="00F3145D">
      <w:pPr>
        <w:overflowPunct w:val="0"/>
        <w:autoSpaceDE w:val="0"/>
        <w:autoSpaceDN w:val="0"/>
        <w:adjustRightInd w:val="0"/>
        <w:spacing w:line="287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145D">
        <w:rPr>
          <w:rFonts w:ascii="Times New Roman" w:eastAsia="Times New Roman" w:hAnsi="Times New Roman" w:cs="Times New Roman"/>
          <w:sz w:val="24"/>
          <w:szCs w:val="24"/>
        </w:rPr>
        <w:tab/>
        <w:t>- park u dijelu grada Sajmištu ("Mazda") i</w:t>
      </w:r>
    </w:p>
    <w:p w:rsidR="00F3145D" w:rsidRPr="00F3145D" w:rsidRDefault="00F3145D" w:rsidP="00F3145D">
      <w:pPr>
        <w:overflowPunct w:val="0"/>
        <w:autoSpaceDE w:val="0"/>
        <w:autoSpaceDN w:val="0"/>
        <w:adjustRightInd w:val="0"/>
        <w:spacing w:line="287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145D">
        <w:rPr>
          <w:rFonts w:ascii="Times New Roman" w:eastAsia="Times New Roman" w:hAnsi="Times New Roman" w:cs="Times New Roman"/>
          <w:sz w:val="24"/>
          <w:szCs w:val="24"/>
        </w:rPr>
        <w:tab/>
        <w:t xml:space="preserve">- Spomen park </w:t>
      </w:r>
      <w:proofErr w:type="spellStart"/>
      <w:r w:rsidRPr="00F3145D">
        <w:rPr>
          <w:rFonts w:ascii="Times New Roman" w:eastAsia="Times New Roman" w:hAnsi="Times New Roman" w:cs="Times New Roman"/>
          <w:sz w:val="24"/>
          <w:szCs w:val="24"/>
        </w:rPr>
        <w:t>Dudik</w:t>
      </w:r>
      <w:proofErr w:type="spellEnd"/>
      <w:r w:rsidRPr="00F3145D">
        <w:rPr>
          <w:rFonts w:ascii="Times New Roman" w:eastAsia="Times New Roman" w:hAnsi="Times New Roman" w:cs="Times New Roman"/>
          <w:sz w:val="24"/>
          <w:szCs w:val="24"/>
        </w:rPr>
        <w:t>-rubni dijelovi</w:t>
      </w:r>
    </w:p>
    <w:p w:rsidR="00F3145D" w:rsidRDefault="00111590" w:rsidP="00654E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145D">
        <w:rPr>
          <w:rFonts w:ascii="Times New Roman" w:hAnsi="Times New Roman" w:cs="Times New Roman"/>
          <w:color w:val="000000"/>
          <w:sz w:val="24"/>
          <w:szCs w:val="24"/>
        </w:rPr>
        <w:t>Ukupna površina iznosi 10 hektara.</w:t>
      </w:r>
    </w:p>
    <w:p w:rsidR="00D545A6" w:rsidRDefault="00B41F17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K</w:t>
      </w:r>
      <w:r w:rsidR="00D54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analizacijski sustav</w:t>
      </w:r>
    </w:p>
    <w:p w:rsidR="00D545A6" w:rsidRDefault="009A5443" w:rsidP="009A544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Deratizacija kanalizacije provodi se izlaganjem voodotpornih formulacija mamaka </w:t>
      </w:r>
      <w:r w:rsidR="00654ED0">
        <w:rPr>
          <w:rFonts w:ascii="Times New Roman" w:hAnsi="Times New Roman" w:cs="Times New Roman"/>
          <w:color w:val="000000"/>
          <w:sz w:val="24"/>
          <w:szCs w:val="24"/>
        </w:rPr>
        <w:t>(200-500 grama) vezanih ž</w:t>
      </w:r>
      <w:r>
        <w:rPr>
          <w:rFonts w:ascii="Times New Roman" w:hAnsi="Times New Roman" w:cs="Times New Roman"/>
          <w:color w:val="000000"/>
          <w:sz w:val="24"/>
          <w:szCs w:val="24"/>
        </w:rPr>
        <w:t>icom na način da se prič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vršćuje na poklopac ili stjenku otvora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revizijskog okna. Zatecene zaostale ma</w:t>
      </w:r>
      <w:r>
        <w:rPr>
          <w:rFonts w:ascii="Times New Roman" w:hAnsi="Times New Roman" w:cs="Times New Roman"/>
          <w:color w:val="000000"/>
          <w:sz w:val="24"/>
          <w:szCs w:val="24"/>
        </w:rPr>
        <w:t>mke ranijih deratizacija izvršitelj je duž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an odstraniti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neškodljivo ukloniti. Mamak se postavlja na visinu dostupnu glodavcu na nacin da je što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manje izlo</w:t>
      </w:r>
      <w:r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en djelovanju vode (razina kanalizacijske plime). Poklopac svakog revizijskog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okna u koji je postavljeni mamci mora se obiljeţiti bojom. Kod izlaganja mamaka u sustav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158D">
        <w:rPr>
          <w:rFonts w:ascii="Times New Roman" w:hAnsi="Times New Roman" w:cs="Times New Roman"/>
          <w:color w:val="000000"/>
          <w:sz w:val="24"/>
          <w:szCs w:val="24"/>
        </w:rPr>
        <w:t xml:space="preserve">kanalizacije treba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osigurati prisutnost d</w:t>
      </w:r>
      <w:r>
        <w:rPr>
          <w:rFonts w:ascii="Times New Roman" w:hAnsi="Times New Roman" w:cs="Times New Roman"/>
          <w:color w:val="000000"/>
          <w:sz w:val="24"/>
          <w:szCs w:val="24"/>
        </w:rPr>
        <w:t>jelatnika lokalne komunalne službe.</w:t>
      </w:r>
    </w:p>
    <w:p w:rsidR="00D545A6" w:rsidRDefault="009A5443" w:rsidP="009A544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Izvršitelj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je obavezan postići što veći obuhvat kanalizacijskih šahtova, svakako 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manji od 60% od uk</w:t>
      </w:r>
      <w:r>
        <w:rPr>
          <w:rFonts w:ascii="Times New Roman" w:hAnsi="Times New Roman" w:cs="Times New Roman"/>
          <w:color w:val="000000"/>
          <w:sz w:val="24"/>
          <w:szCs w:val="24"/>
        </w:rPr>
        <w:t>upnog broja na planiranom području, prostorno pravilno raspoređ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enih. </w:t>
      </w:r>
    </w:p>
    <w:p w:rsidR="00C46BCF" w:rsidRDefault="00C46BCF" w:rsidP="009A544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Kanalizacijske ispuste deratizirati krutim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raticidnim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antikoagulantnim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mekama u količini 500.g. po ispustu.</w:t>
      </w:r>
    </w:p>
    <w:p w:rsidR="00C46BCF" w:rsidRPr="00C46BCF" w:rsidRDefault="00C46BCF" w:rsidP="00C46BCF">
      <w:pPr>
        <w:overflowPunct w:val="0"/>
        <w:autoSpaceDE w:val="0"/>
        <w:autoSpaceDN w:val="0"/>
        <w:adjustRightInd w:val="0"/>
        <w:spacing w:line="287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46BCF">
        <w:rPr>
          <w:rFonts w:ascii="Times New Roman" w:eastAsia="Times New Roman" w:hAnsi="Times New Roman" w:cs="Times New Roman"/>
          <w:sz w:val="24"/>
          <w:szCs w:val="24"/>
        </w:rPr>
        <w:t>Deratizacija se provodi na 300 kanalizacijskih šahtova i 8 kanalizacijskih ispusta. To</w:t>
      </w:r>
      <w:r>
        <w:rPr>
          <w:rFonts w:ascii="Times New Roman" w:eastAsia="Times New Roman" w:hAnsi="Times New Roman" w:cs="Times New Roman"/>
          <w:sz w:val="24"/>
          <w:szCs w:val="24"/>
        </w:rPr>
        <w:t>čne lokacije šahtova,</w:t>
      </w:r>
      <w:r w:rsidRPr="00C46BCF">
        <w:rPr>
          <w:rFonts w:ascii="Times New Roman" w:eastAsia="Times New Roman" w:hAnsi="Times New Roman" w:cs="Times New Roman"/>
          <w:sz w:val="24"/>
          <w:szCs w:val="24"/>
        </w:rPr>
        <w:t xml:space="preserve"> dostaviti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će se </w:t>
      </w:r>
      <w:r w:rsidRPr="00C46BCF">
        <w:rPr>
          <w:rFonts w:ascii="Times New Roman" w:eastAsia="Times New Roman" w:hAnsi="Times New Roman" w:cs="Times New Roman"/>
          <w:sz w:val="24"/>
          <w:szCs w:val="24"/>
        </w:rPr>
        <w:t>izvršitelju usluge prije potpisivanja ugovora, a ispusti se nalaze na sljedećim lokacijama:</w:t>
      </w:r>
    </w:p>
    <w:p w:rsidR="00C46BCF" w:rsidRPr="00C46BCF" w:rsidRDefault="00C46BCF" w:rsidP="00C46BC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87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46BCF">
        <w:rPr>
          <w:rFonts w:ascii="Times New Roman" w:eastAsia="Times New Roman" w:hAnsi="Times New Roman" w:cs="Times New Roman"/>
          <w:sz w:val="24"/>
          <w:szCs w:val="24"/>
        </w:rPr>
        <w:t>- kod Gradskog muzeja</w:t>
      </w:r>
      <w:r w:rsidR="003E278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46BCF" w:rsidRPr="00C46BCF" w:rsidRDefault="00C46BCF" w:rsidP="00C46BC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87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46BCF">
        <w:rPr>
          <w:rFonts w:ascii="Times New Roman" w:eastAsia="Times New Roman" w:hAnsi="Times New Roman" w:cs="Times New Roman"/>
          <w:sz w:val="24"/>
          <w:szCs w:val="24"/>
        </w:rPr>
        <w:t>- na kraju Ribarske ulice,</w:t>
      </w:r>
    </w:p>
    <w:p w:rsidR="00C46BCF" w:rsidRPr="00C46BCF" w:rsidRDefault="00C46BCF" w:rsidP="00C46BC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87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46BCF">
        <w:rPr>
          <w:rFonts w:ascii="Times New Roman" w:eastAsia="Times New Roman" w:hAnsi="Times New Roman" w:cs="Times New Roman"/>
          <w:sz w:val="24"/>
          <w:szCs w:val="24"/>
        </w:rPr>
        <w:t>- na Petri skeli,</w:t>
      </w:r>
    </w:p>
    <w:p w:rsidR="00C46BCF" w:rsidRPr="00C46BCF" w:rsidRDefault="00C46BCF" w:rsidP="00C46BC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87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46BCF">
        <w:rPr>
          <w:rFonts w:ascii="Times New Roman" w:eastAsia="Times New Roman" w:hAnsi="Times New Roman" w:cs="Times New Roman"/>
          <w:sz w:val="24"/>
          <w:szCs w:val="24"/>
        </w:rPr>
        <w:t>- kod bivše klaonice,</w:t>
      </w:r>
    </w:p>
    <w:p w:rsidR="00C46BCF" w:rsidRPr="00C46BCF" w:rsidRDefault="00C46BCF" w:rsidP="00C46BC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87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46BCF">
        <w:rPr>
          <w:rFonts w:ascii="Times New Roman" w:eastAsia="Times New Roman" w:hAnsi="Times New Roman" w:cs="Times New Roman"/>
          <w:sz w:val="24"/>
          <w:szCs w:val="24"/>
        </w:rPr>
        <w:t>- kod Vodotornja,</w:t>
      </w:r>
    </w:p>
    <w:p w:rsidR="00C46BCF" w:rsidRPr="00C46BCF" w:rsidRDefault="00C46BCF" w:rsidP="00C46BC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87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46BCF">
        <w:rPr>
          <w:rFonts w:ascii="Times New Roman" w:eastAsia="Times New Roman" w:hAnsi="Times New Roman" w:cs="Times New Roman"/>
          <w:sz w:val="24"/>
          <w:szCs w:val="24"/>
        </w:rPr>
        <w:t>- kod Veleučilišta Lavoslav Ružička,</w:t>
      </w:r>
    </w:p>
    <w:p w:rsidR="00C46BCF" w:rsidRDefault="00C46BCF" w:rsidP="00C46BC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87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46BCF">
        <w:rPr>
          <w:rFonts w:ascii="Times New Roman" w:eastAsia="Times New Roman" w:hAnsi="Times New Roman" w:cs="Times New Roman"/>
          <w:sz w:val="24"/>
          <w:szCs w:val="24"/>
        </w:rPr>
        <w:t>- kod naselja Rupe,</w:t>
      </w:r>
    </w:p>
    <w:p w:rsidR="00C46BCF" w:rsidRPr="00C46BCF" w:rsidRDefault="00C46BCF" w:rsidP="00C46BC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87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46BCF">
        <w:rPr>
          <w:rFonts w:ascii="Times New Roman" w:eastAsia="Times New Roman" w:hAnsi="Times New Roman" w:cs="Times New Roman"/>
          <w:sz w:val="24"/>
          <w:szCs w:val="24"/>
        </w:rPr>
        <w:t>ispod tvornice Borovo</w:t>
      </w:r>
      <w:r w:rsidR="003E2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45A6" w:rsidRDefault="00C46BCF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Obale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vodotokova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potoci i</w:t>
      </w:r>
      <w:r w:rsidR="00D54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kanali </w:t>
      </w:r>
      <w:proofErr w:type="spellStart"/>
      <w:r w:rsidR="00D54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oborinskih</w:t>
      </w:r>
      <w:proofErr w:type="spellEnd"/>
      <w:r w:rsidR="00D54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voda</w:t>
      </w:r>
    </w:p>
    <w:p w:rsidR="00C46BCF" w:rsidRDefault="009A5443" w:rsidP="009A544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46BCF">
        <w:rPr>
          <w:rFonts w:ascii="Times New Roman" w:hAnsi="Times New Roman" w:cs="Times New Roman"/>
          <w:color w:val="000000"/>
          <w:sz w:val="24"/>
          <w:szCs w:val="24"/>
        </w:rPr>
        <w:t xml:space="preserve">Obale </w:t>
      </w:r>
      <w:proofErr w:type="spellStart"/>
      <w:r w:rsidR="00C46BCF">
        <w:rPr>
          <w:rFonts w:ascii="Times New Roman" w:hAnsi="Times New Roman" w:cs="Times New Roman"/>
          <w:color w:val="000000"/>
          <w:sz w:val="24"/>
          <w:szCs w:val="24"/>
        </w:rPr>
        <w:t>vodotokova</w:t>
      </w:r>
      <w:proofErr w:type="spellEnd"/>
      <w:r w:rsidR="00C46BCF">
        <w:rPr>
          <w:rFonts w:ascii="Times New Roman" w:hAnsi="Times New Roman" w:cs="Times New Roman"/>
          <w:color w:val="000000"/>
          <w:sz w:val="24"/>
          <w:szCs w:val="24"/>
        </w:rPr>
        <w:t xml:space="preserve"> č</w:t>
      </w:r>
      <w:r w:rsidR="00C46BCF" w:rsidRPr="00C46BCF">
        <w:rPr>
          <w:rFonts w:ascii="Times New Roman" w:hAnsi="Times New Roman" w:cs="Times New Roman"/>
          <w:color w:val="000000"/>
          <w:sz w:val="24"/>
          <w:szCs w:val="24"/>
        </w:rPr>
        <w:t>ine obale dviju rijeka, Dunava i Vuke. Deratizacija se provodi na desnoj obali Dunava, počevši od područja Luke u duljini 3600 metara, a deratizacija obale</w:t>
      </w:r>
      <w:r w:rsidR="00E60617">
        <w:rPr>
          <w:rFonts w:ascii="Times New Roman" w:hAnsi="Times New Roman" w:cs="Times New Roman"/>
          <w:color w:val="000000"/>
          <w:sz w:val="24"/>
          <w:szCs w:val="24"/>
        </w:rPr>
        <w:t xml:space="preserve"> Vuke provodi se na obje strane</w:t>
      </w:r>
      <w:r w:rsidR="00C46BCF" w:rsidRPr="00C46BCF">
        <w:rPr>
          <w:rFonts w:ascii="Times New Roman" w:hAnsi="Times New Roman" w:cs="Times New Roman"/>
          <w:color w:val="000000"/>
          <w:sz w:val="24"/>
          <w:szCs w:val="24"/>
        </w:rPr>
        <w:t>, u duljini 1600 metara.</w:t>
      </w:r>
    </w:p>
    <w:p w:rsidR="00C46BCF" w:rsidRDefault="00C46BCF" w:rsidP="009A544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6BCF">
        <w:rPr>
          <w:rFonts w:ascii="Times New Roman" w:hAnsi="Times New Roman" w:cs="Times New Roman"/>
          <w:color w:val="000000"/>
          <w:sz w:val="24"/>
          <w:szCs w:val="24"/>
        </w:rPr>
        <w:t xml:space="preserve">Prilikom deratizacije obala </w:t>
      </w:r>
      <w:proofErr w:type="spellStart"/>
      <w:r w:rsidRPr="00C46BCF">
        <w:rPr>
          <w:rFonts w:ascii="Times New Roman" w:hAnsi="Times New Roman" w:cs="Times New Roman"/>
          <w:color w:val="000000"/>
          <w:sz w:val="24"/>
          <w:szCs w:val="24"/>
        </w:rPr>
        <w:t>vodotokova</w:t>
      </w:r>
      <w:proofErr w:type="spellEnd"/>
      <w:r w:rsidRPr="00C46BCF">
        <w:rPr>
          <w:rFonts w:ascii="Times New Roman" w:hAnsi="Times New Roman" w:cs="Times New Roman"/>
          <w:color w:val="000000"/>
          <w:sz w:val="24"/>
          <w:szCs w:val="24"/>
        </w:rPr>
        <w:t xml:space="preserve"> potrebno je posebnu pažnju posvetiti rupama od glodavaca u koje je potrebno izvršiti ubacivanje </w:t>
      </w:r>
      <w:proofErr w:type="spellStart"/>
      <w:r w:rsidRPr="00C46BCF">
        <w:rPr>
          <w:rFonts w:ascii="Times New Roman" w:hAnsi="Times New Roman" w:cs="Times New Roman"/>
          <w:color w:val="000000"/>
          <w:sz w:val="24"/>
          <w:szCs w:val="24"/>
        </w:rPr>
        <w:t>mamaka</w:t>
      </w:r>
      <w:proofErr w:type="spellEnd"/>
      <w:r w:rsidRPr="00C46BCF">
        <w:rPr>
          <w:rFonts w:ascii="Times New Roman" w:hAnsi="Times New Roman" w:cs="Times New Roman"/>
          <w:color w:val="000000"/>
          <w:sz w:val="24"/>
          <w:szCs w:val="24"/>
        </w:rPr>
        <w:t xml:space="preserve"> koji je namijenjen za korištenje u vlažnoj sredini. Koristiti krute </w:t>
      </w:r>
      <w:proofErr w:type="spellStart"/>
      <w:r w:rsidRPr="00C46BCF">
        <w:rPr>
          <w:rFonts w:ascii="Times New Roman" w:hAnsi="Times New Roman" w:cs="Times New Roman"/>
          <w:color w:val="000000"/>
          <w:sz w:val="24"/>
          <w:szCs w:val="24"/>
        </w:rPr>
        <w:t>raticidne</w:t>
      </w:r>
      <w:proofErr w:type="spellEnd"/>
      <w:r w:rsidRPr="00C46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6BCF">
        <w:rPr>
          <w:rFonts w:ascii="Times New Roman" w:hAnsi="Times New Roman" w:cs="Times New Roman"/>
          <w:color w:val="000000"/>
          <w:sz w:val="24"/>
          <w:szCs w:val="24"/>
        </w:rPr>
        <w:t>antikoagulantne</w:t>
      </w:r>
      <w:proofErr w:type="spellEnd"/>
      <w:r w:rsidRPr="00C46BCF">
        <w:rPr>
          <w:rFonts w:ascii="Times New Roman" w:hAnsi="Times New Roman" w:cs="Times New Roman"/>
          <w:color w:val="000000"/>
          <w:sz w:val="24"/>
          <w:szCs w:val="24"/>
        </w:rPr>
        <w:t xml:space="preserve"> meke II. generacije u količini 200g na svakih deset metara vodotoka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5A6" w:rsidRDefault="00C46BCF" w:rsidP="009A544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Korita kanala </w:t>
      </w:r>
      <w:proofErr w:type="spellStart"/>
      <w:r w:rsidR="00D545A6">
        <w:rPr>
          <w:rFonts w:ascii="Times New Roman" w:hAnsi="Times New Roman" w:cs="Times New Roman"/>
          <w:color w:val="000000"/>
          <w:sz w:val="24"/>
          <w:szCs w:val="24"/>
        </w:rPr>
        <w:t>oborinskih</w:t>
      </w:r>
      <w:proofErr w:type="spellEnd"/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 voda i potoka</w:t>
      </w:r>
      <w:r w:rsidR="009A5443">
        <w:rPr>
          <w:rFonts w:ascii="Times New Roman" w:hAnsi="Times New Roman" w:cs="Times New Roman"/>
          <w:color w:val="000000"/>
          <w:sz w:val="24"/>
          <w:szCs w:val="24"/>
        </w:rPr>
        <w:t xml:space="preserve"> u pravilu su zarasla i periodično protoč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na, zbog </w:t>
      </w:r>
      <w:proofErr w:type="spellStart"/>
      <w:r w:rsidR="00D545A6">
        <w:rPr>
          <w:rFonts w:ascii="Times New Roman" w:hAnsi="Times New Roman" w:cs="Times New Roman"/>
          <w:color w:val="000000"/>
          <w:sz w:val="24"/>
          <w:szCs w:val="24"/>
        </w:rPr>
        <w:t>cega</w:t>
      </w:r>
      <w:proofErr w:type="spellEnd"/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 su od osobitog interesa za preventivnu deratizaciju</w:t>
      </w:r>
      <w:r w:rsidR="009A5443">
        <w:rPr>
          <w:rFonts w:ascii="Times New Roman" w:hAnsi="Times New Roman" w:cs="Times New Roman"/>
          <w:color w:val="000000"/>
          <w:sz w:val="24"/>
          <w:szCs w:val="24"/>
        </w:rPr>
        <w:t xml:space="preserve"> zbog visokog kapaciteta za održ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avanje i</w:t>
      </w:r>
      <w:r w:rsidR="009A5443">
        <w:rPr>
          <w:rFonts w:ascii="Times New Roman" w:hAnsi="Times New Roman" w:cs="Times New Roman"/>
          <w:color w:val="000000"/>
          <w:sz w:val="24"/>
          <w:szCs w:val="24"/>
        </w:rPr>
        <w:t xml:space="preserve"> razmnožavanje različ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itih vrsta glodavaca, poglavito štakora. Mamci će se izlagati do</w:t>
      </w:r>
      <w:r w:rsidR="009A54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prestanka aktivnosti glodavaca </w:t>
      </w:r>
      <w:r w:rsidR="009A5443">
        <w:rPr>
          <w:rFonts w:ascii="Times New Roman" w:hAnsi="Times New Roman" w:cs="Times New Roman"/>
          <w:color w:val="000000"/>
          <w:sz w:val="24"/>
          <w:szCs w:val="24"/>
        </w:rPr>
        <w:t>tj. prestanka uzimanja mamaca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 postavljaju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parafinizirane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meke 100-200g na</w:t>
      </w:r>
      <w:r w:rsidRPr="00C46BCF">
        <w:rPr>
          <w:rFonts w:ascii="Times New Roman" w:hAnsi="Times New Roman" w:cs="Times New Roman"/>
          <w:color w:val="000000"/>
          <w:sz w:val="24"/>
          <w:szCs w:val="24"/>
        </w:rPr>
        <w:t xml:space="preserve"> udaljenostima 10-20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m.</w:t>
      </w:r>
    </w:p>
    <w:p w:rsidR="009A5443" w:rsidRDefault="009A5443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Deponij krutog i organskog otpada (organizirane i divlje)</w:t>
      </w:r>
    </w:p>
    <w:p w:rsidR="00D545A6" w:rsidRDefault="009A5443" w:rsidP="000362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Uz </w:t>
      </w:r>
      <w:r>
        <w:rPr>
          <w:rFonts w:ascii="Times New Roman" w:hAnsi="Times New Roman" w:cs="Times New Roman"/>
          <w:color w:val="000000"/>
          <w:sz w:val="24"/>
          <w:szCs w:val="24"/>
        </w:rPr>
        <w:t>obavezne preventivne mjere (uređ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enje odlagališta, zatrpavanje, spaljivanje, eliminaciju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divljih odlagališta) nuž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ne su redovite deratizacijske mjere. Deratizaciju je s obzirom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značajne kapacitete ovih 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arišta potrebno provoditi 4 – 5 puta tijekom godine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551B" w:rsidRDefault="00B2551B" w:rsidP="000362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Deponija</w:t>
      </w:r>
      <w:r w:rsidRPr="00B2551B">
        <w:rPr>
          <w:rFonts w:ascii="Times New Roman" w:hAnsi="Times New Roman" w:cs="Times New Roman"/>
          <w:sz w:val="24"/>
          <w:szCs w:val="24"/>
        </w:rPr>
        <w:t xml:space="preserve"> otpada </w:t>
      </w:r>
      <w:r>
        <w:rPr>
          <w:rFonts w:ascii="Times New Roman" w:hAnsi="Times New Roman" w:cs="Times New Roman"/>
          <w:sz w:val="24"/>
          <w:szCs w:val="24"/>
        </w:rPr>
        <w:t xml:space="preserve">na području Grada Vukovara je </w:t>
      </w:r>
      <w:proofErr w:type="spellStart"/>
      <w:r w:rsidRPr="00B2551B">
        <w:rPr>
          <w:rFonts w:ascii="Times New Roman" w:hAnsi="Times New Roman" w:cs="Times New Roman"/>
          <w:sz w:val="24"/>
          <w:szCs w:val="24"/>
        </w:rPr>
        <w:t>Petrovačka</w:t>
      </w:r>
      <w:proofErr w:type="spellEnd"/>
      <w:r w:rsidRPr="00B2551B">
        <w:rPr>
          <w:rFonts w:ascii="Times New Roman" w:hAnsi="Times New Roman" w:cs="Times New Roman"/>
          <w:sz w:val="24"/>
          <w:szCs w:val="24"/>
        </w:rPr>
        <w:t xml:space="preserve"> dola, između Petrovaca i Vukovara, koja zauzima površinu 5,</w:t>
      </w:r>
      <w:proofErr w:type="spellStart"/>
      <w:r w:rsidRPr="00B2551B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Pr="00B2551B">
        <w:rPr>
          <w:rFonts w:ascii="Times New Roman" w:hAnsi="Times New Roman" w:cs="Times New Roman"/>
          <w:sz w:val="24"/>
          <w:szCs w:val="24"/>
        </w:rPr>
        <w:t xml:space="preserve"> ha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55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Tretira se sa </w:t>
      </w:r>
      <w:proofErr w:type="spellStart"/>
      <w:r>
        <w:rPr>
          <w:rFonts w:ascii="Times New Roman" w:hAnsi="Times New Roman"/>
          <w:sz w:val="24"/>
          <w:szCs w:val="24"/>
        </w:rPr>
        <w:t>cca</w:t>
      </w:r>
      <w:proofErr w:type="spellEnd"/>
      <w:r w:rsidR="00C86A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100kg otrova </w:t>
      </w:r>
      <w:proofErr w:type="spellStart"/>
      <w:r>
        <w:rPr>
          <w:rFonts w:ascii="Times New Roman" w:hAnsi="Times New Roman"/>
          <w:sz w:val="24"/>
          <w:szCs w:val="24"/>
        </w:rPr>
        <w:t>antikoagulantnih</w:t>
      </w:r>
      <w:proofErr w:type="spellEnd"/>
      <w:r>
        <w:rPr>
          <w:rFonts w:ascii="Times New Roman" w:hAnsi="Times New Roman"/>
          <w:sz w:val="24"/>
          <w:szCs w:val="24"/>
        </w:rPr>
        <w:t xml:space="preserve"> meka II. generacije. Zatrovane meke treba izlagati u </w:t>
      </w:r>
      <w:proofErr w:type="spellStart"/>
      <w:r>
        <w:rPr>
          <w:rFonts w:ascii="Times New Roman" w:hAnsi="Times New Roman"/>
          <w:sz w:val="24"/>
          <w:szCs w:val="24"/>
        </w:rPr>
        <w:t>prstenovima</w:t>
      </w:r>
      <w:proofErr w:type="spellEnd"/>
      <w:r>
        <w:rPr>
          <w:rFonts w:ascii="Times New Roman" w:hAnsi="Times New Roman"/>
          <w:sz w:val="24"/>
          <w:szCs w:val="24"/>
        </w:rPr>
        <w:t xml:space="preserve"> širine 5-</w:t>
      </w:r>
      <w:smartTag w:uri="urn:schemas-microsoft-com:office:smarttags" w:element="metricconverter">
        <w:smartTagPr>
          <w:attr w:name="ProductID" w:val="10 metara"/>
        </w:smartTagPr>
        <w:r>
          <w:rPr>
            <w:rFonts w:ascii="Times New Roman" w:hAnsi="Times New Roman"/>
            <w:sz w:val="24"/>
            <w:szCs w:val="24"/>
          </w:rPr>
          <w:t>10 metara</w:t>
        </w:r>
      </w:smartTag>
      <w:r>
        <w:rPr>
          <w:rFonts w:ascii="Times New Roman" w:hAnsi="Times New Roman"/>
          <w:sz w:val="24"/>
          <w:szCs w:val="24"/>
        </w:rPr>
        <w:t>. Na nedostupnim mjestima meku treba bacati na hitac ruke.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9A5443" w:rsidP="009A544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Količina izlož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enih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zatrovanih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mamaka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ovisi o utvrđ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enom stupnju infestacije površine, prosto</w:t>
      </w:r>
      <w:r>
        <w:rPr>
          <w:rFonts w:ascii="Times New Roman" w:hAnsi="Times New Roman" w:cs="Times New Roman"/>
          <w:color w:val="000000"/>
          <w:sz w:val="24"/>
          <w:szCs w:val="24"/>
        </w:rPr>
        <w:t>ra ili objekta u trenutku provođ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enja mjere. Z</w:t>
      </w:r>
      <w:r>
        <w:rPr>
          <w:rFonts w:ascii="Times New Roman" w:hAnsi="Times New Roman" w:cs="Times New Roman"/>
          <w:color w:val="000000"/>
          <w:sz w:val="24"/>
          <w:szCs w:val="24"/>
        </w:rPr>
        <w:t>atrovani mamci moraju biti izlož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sukladno standard</w:t>
      </w:r>
      <w:r w:rsidR="00DC1F62">
        <w:rPr>
          <w:rFonts w:ascii="Times New Roman" w:hAnsi="Times New Roman" w:cs="Times New Roman"/>
          <w:color w:val="000000"/>
          <w:sz w:val="24"/>
          <w:szCs w:val="24"/>
        </w:rPr>
        <w:t>ima propisanim Pravilnikom o nač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inu provedbe obvezatne dezinfekcije,</w:t>
      </w:r>
      <w:r w:rsidR="00DC1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dezinsekcije i deratizacije. U provođ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enju susta</w:t>
      </w:r>
      <w:r>
        <w:rPr>
          <w:rFonts w:ascii="Times New Roman" w:hAnsi="Times New Roman" w:cs="Times New Roman"/>
          <w:color w:val="000000"/>
          <w:sz w:val="24"/>
          <w:szCs w:val="24"/>
        </w:rPr>
        <w:t>vne preventivne deratizacije pož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eljno 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>koristiti se is</w:t>
      </w:r>
      <w:r>
        <w:rPr>
          <w:rFonts w:ascii="Times New Roman" w:hAnsi="Times New Roman" w:cs="Times New Roman"/>
          <w:color w:val="000000"/>
          <w:sz w:val="24"/>
          <w:szCs w:val="24"/>
        </w:rPr>
        <w:t>tovrsnim mekama za cijelo područ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je i u svim objektima (ovisno o namjeni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objekta). U sluč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aju visokog stupnja infestacije, neovisno o tipu ob</w:t>
      </w:r>
      <w:r>
        <w:rPr>
          <w:rFonts w:ascii="Times New Roman" w:hAnsi="Times New Roman" w:cs="Times New Roman"/>
          <w:color w:val="000000"/>
          <w:sz w:val="24"/>
          <w:szCs w:val="24"/>
        </w:rPr>
        <w:t>jekta, treba udvostruč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predviđenu količ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inu zatrovanih meka. Iz tog razloga treba predvidjeti cca 30% više sredstava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(strategijska prič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uva) od </w:t>
      </w:r>
      <w:r>
        <w:rPr>
          <w:rFonts w:ascii="Times New Roman" w:hAnsi="Times New Roman" w:cs="Times New Roman"/>
          <w:color w:val="000000"/>
          <w:sz w:val="24"/>
          <w:szCs w:val="24"/>
        </w:rPr>
        <w:t>stvarno potrebnih. Rokovi provođ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enja obvezatne preventivne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deratizacije moraju biti što kraći, kako bi se cijelo interesno podrucje pokrilo u što kraćem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vremenu, što utječe na samu 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inkovitost akcije.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Rokovi provedbe deratizacije: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-proljetna akcija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od 01.03. do 31.05.2014.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-jesenska akcija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od 01.09. do  30.11.2014.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45A6" w:rsidRDefault="0085701B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IZVRŠITELJI </w:t>
      </w:r>
      <w:r w:rsidR="00D545A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PROGRAMA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0D269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Izvršitelj</w:t>
      </w:r>
      <w:r w:rsidR="0085701B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provedbi ovog Programa mogu biti zdravstvene ustanove i druge pravne osobe, te osobe koje samostalno osobnim radom obavljaju djelatnost i ispunjavaju uvjete propisane</w:t>
      </w:r>
      <w:r w:rsidR="00DC1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Pravilnikom o uvjetima kojima mo</w:t>
      </w:r>
      <w:r w:rsidR="0085701B">
        <w:rPr>
          <w:rFonts w:ascii="Times New Roman" w:hAnsi="Times New Roman" w:cs="Times New Roman"/>
          <w:color w:val="000000"/>
          <w:sz w:val="24"/>
          <w:szCs w:val="24"/>
        </w:rPr>
        <w:t>raju udovoljavati pravne i fizič</w:t>
      </w:r>
      <w:r>
        <w:rPr>
          <w:rFonts w:ascii="Times New Roman" w:hAnsi="Times New Roman" w:cs="Times New Roman"/>
          <w:color w:val="000000"/>
          <w:sz w:val="24"/>
          <w:szCs w:val="24"/>
        </w:rPr>
        <w:t>ke osobe koje obavljaju</w:t>
      </w:r>
      <w:r w:rsidR="00DC1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dezinfekciju, dezinsekciju i </w:t>
      </w:r>
      <w:r w:rsidR="00DC1F62">
        <w:rPr>
          <w:rFonts w:ascii="Times New Roman" w:hAnsi="Times New Roman" w:cs="Times New Roman"/>
          <w:color w:val="000000"/>
          <w:sz w:val="24"/>
          <w:szCs w:val="24"/>
        </w:rPr>
        <w:t>deratizaciju kao mjeru za sprječ</w:t>
      </w:r>
      <w:r>
        <w:rPr>
          <w:rFonts w:ascii="Times New Roman" w:hAnsi="Times New Roman" w:cs="Times New Roman"/>
          <w:color w:val="000000"/>
          <w:sz w:val="24"/>
          <w:szCs w:val="24"/>
        </w:rPr>
        <w:t>avanje i suzbijanje zaraznih</w:t>
      </w:r>
      <w:r w:rsidR="00DC1F62">
        <w:rPr>
          <w:rFonts w:ascii="Times New Roman" w:hAnsi="Times New Roman" w:cs="Times New Roman"/>
          <w:color w:val="000000"/>
          <w:sz w:val="24"/>
          <w:szCs w:val="24"/>
        </w:rPr>
        <w:t xml:space="preserve"> bolesti puč</w:t>
      </w:r>
      <w:r>
        <w:rPr>
          <w:rFonts w:ascii="Times New Roman" w:hAnsi="Times New Roman" w:cs="Times New Roman"/>
          <w:color w:val="000000"/>
          <w:sz w:val="24"/>
          <w:szCs w:val="24"/>
        </w:rPr>
        <w:t>anstva (</w:t>
      </w:r>
      <w:r w:rsidR="0085701B">
        <w:rPr>
          <w:rFonts w:ascii="Times New Roman" w:hAnsi="Times New Roman" w:cs="Times New Roman"/>
          <w:color w:val="000000"/>
          <w:sz w:val="24"/>
          <w:szCs w:val="24"/>
        </w:rPr>
        <w:t>N.N. br. 35/07</w:t>
      </w:r>
      <w:r w:rsidR="00DC1F62">
        <w:rPr>
          <w:rFonts w:ascii="Times New Roman" w:hAnsi="Times New Roman" w:cs="Times New Roman"/>
          <w:color w:val="000000"/>
          <w:sz w:val="24"/>
          <w:szCs w:val="24"/>
        </w:rPr>
        <w:t>) i Pravilnikom o nač</w:t>
      </w:r>
      <w:r>
        <w:rPr>
          <w:rFonts w:ascii="Times New Roman" w:hAnsi="Times New Roman" w:cs="Times New Roman"/>
          <w:color w:val="000000"/>
          <w:sz w:val="24"/>
          <w:szCs w:val="24"/>
        </w:rPr>
        <w:t>inu obavljanja</w:t>
      </w:r>
      <w:r w:rsidR="00DC1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obvezatne dezinfekcije, dezinsekcije i deratizacije (N.N.</w:t>
      </w:r>
      <w:r w:rsidR="0085701B">
        <w:rPr>
          <w:rFonts w:ascii="Times New Roman" w:hAnsi="Times New Roman" w:cs="Times New Roman"/>
          <w:color w:val="000000"/>
          <w:sz w:val="24"/>
          <w:szCs w:val="24"/>
        </w:rPr>
        <w:t xml:space="preserve"> br. 35/07 i 76/12</w:t>
      </w:r>
      <w:r>
        <w:rPr>
          <w:rFonts w:ascii="Times New Roman" w:hAnsi="Times New Roman" w:cs="Times New Roman"/>
          <w:color w:val="000000"/>
          <w:sz w:val="24"/>
          <w:szCs w:val="24"/>
        </w:rPr>
        <w:t>) i imaju</w:t>
      </w:r>
      <w:r w:rsidR="00CD7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odobrenje Ministarstva zdravlja za obavljanje ove djelatnosti.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OPERATIVNI PLAN I IZVJEŠĆA</w:t>
      </w:r>
    </w:p>
    <w:p w:rsidR="00D545A6" w:rsidRDefault="00D545A6" w:rsidP="000D269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osnovi </w:t>
      </w:r>
      <w:r w:rsidR="00CE4CDA">
        <w:rPr>
          <w:rFonts w:ascii="Times New Roman" w:hAnsi="Times New Roman" w:cs="Times New Roman"/>
          <w:color w:val="000000"/>
          <w:sz w:val="24"/>
          <w:szCs w:val="24"/>
        </w:rPr>
        <w:t xml:space="preserve">ovog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="00CD7561">
        <w:rPr>
          <w:rFonts w:ascii="Times New Roman" w:hAnsi="Times New Roman" w:cs="Times New Roman"/>
          <w:color w:val="000000"/>
          <w:sz w:val="24"/>
          <w:szCs w:val="24"/>
        </w:rPr>
        <w:t>grama ovlašteni izvršitelj izrađ</w:t>
      </w:r>
      <w:r>
        <w:rPr>
          <w:rFonts w:ascii="Times New Roman" w:hAnsi="Times New Roman" w:cs="Times New Roman"/>
          <w:color w:val="000000"/>
          <w:sz w:val="24"/>
          <w:szCs w:val="24"/>
        </w:rPr>
        <w:t>uje Operativni plan, tj. detaljno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7561">
        <w:rPr>
          <w:rFonts w:ascii="Times New Roman" w:hAnsi="Times New Roman" w:cs="Times New Roman"/>
          <w:color w:val="000000"/>
          <w:sz w:val="24"/>
          <w:szCs w:val="24"/>
        </w:rPr>
        <w:t>razrađ</w:t>
      </w:r>
      <w:r>
        <w:rPr>
          <w:rFonts w:ascii="Times New Roman" w:hAnsi="Times New Roman" w:cs="Times New Roman"/>
          <w:color w:val="000000"/>
          <w:sz w:val="24"/>
          <w:szCs w:val="24"/>
        </w:rPr>
        <w:t>enu organizaciju i raspored plana rada za svaki dan u tjednu provedbe mjere te u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pisanom ob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>liku najkasnije 3 dana prije poč</w:t>
      </w:r>
      <w:r>
        <w:rPr>
          <w:rFonts w:ascii="Times New Roman" w:hAnsi="Times New Roman" w:cs="Times New Roman"/>
          <w:color w:val="000000"/>
          <w:sz w:val="24"/>
          <w:szCs w:val="24"/>
        </w:rPr>
        <w:t>etka akcije dosta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 xml:space="preserve">vlja Zavodu za javno zdravstvo,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Sanitarnoj inspekciji 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>i Gradu Vukovaru.</w:t>
      </w:r>
    </w:p>
    <w:p w:rsidR="00D545A6" w:rsidRDefault="00D545A6" w:rsidP="000D269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Organizacija i raspor</w:t>
      </w:r>
      <w:r w:rsidR="00CD7561">
        <w:rPr>
          <w:rFonts w:ascii="Times New Roman" w:hAnsi="Times New Roman" w:cs="Times New Roman"/>
          <w:color w:val="000000"/>
          <w:sz w:val="24"/>
          <w:szCs w:val="24"/>
        </w:rPr>
        <w:t>ed dnevnog plana rada mora sadržavati logič</w:t>
      </w:r>
      <w:r>
        <w:rPr>
          <w:rFonts w:ascii="Times New Roman" w:hAnsi="Times New Roman" w:cs="Times New Roman"/>
          <w:color w:val="000000"/>
          <w:sz w:val="24"/>
          <w:szCs w:val="24"/>
        </w:rPr>
        <w:t>ne teritorijalne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cjeline po ulicama u naseljima propisanih Programom mjera sukladno pravilima struke ovisno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vrsti štetnika koji se suzbija i o kojoj vrsti mjere se radi. </w:t>
      </w:r>
    </w:p>
    <w:p w:rsidR="00D545A6" w:rsidRDefault="00CD7561" w:rsidP="00CD756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Posebno je važno da izvršitelj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545A6" w:rsidRDefault="00D545A6" w:rsidP="00CD756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izda potvrdu svakom pojedinom korisniku o provedenim mjerama</w:t>
      </w:r>
      <w:r w:rsidR="00197FF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D545A6" w:rsidP="00CD756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vodi evidenciju</w:t>
      </w:r>
      <w:r w:rsidR="00CE4CDA">
        <w:rPr>
          <w:rFonts w:ascii="Times New Roman" w:hAnsi="Times New Roman" w:cs="Times New Roman"/>
          <w:color w:val="000000"/>
          <w:sz w:val="24"/>
          <w:szCs w:val="24"/>
        </w:rPr>
        <w:t xml:space="preserve"> na propisanim obrascima o zateč</w:t>
      </w:r>
      <w:r>
        <w:rPr>
          <w:rFonts w:ascii="Times New Roman" w:hAnsi="Times New Roman" w:cs="Times New Roman"/>
          <w:color w:val="000000"/>
          <w:sz w:val="24"/>
          <w:szCs w:val="24"/>
        </w:rPr>
        <w:t>enim higijenskim prilikama i</w:t>
      </w:r>
      <w:r w:rsidR="00CE4C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infestaciji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glodavcima u domaćinstvima</w:t>
      </w:r>
      <w:r w:rsidR="00197FF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D545A6" w:rsidP="00CD756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popunjene obrasce u koje će unijeti kolicine i mjesta postavljenih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mamaka</w:t>
      </w:r>
      <w:proofErr w:type="spellEnd"/>
      <w:r w:rsidR="00CE4CDA">
        <w:rPr>
          <w:rFonts w:ascii="Times New Roman" w:hAnsi="Times New Roman" w:cs="Times New Roman"/>
          <w:color w:val="000000"/>
          <w:sz w:val="24"/>
          <w:szCs w:val="24"/>
        </w:rPr>
        <w:t xml:space="preserve"> svakodnevno dostavi struč</w:t>
      </w:r>
      <w:r>
        <w:rPr>
          <w:rFonts w:ascii="Times New Roman" w:hAnsi="Times New Roman" w:cs="Times New Roman"/>
          <w:color w:val="000000"/>
          <w:sz w:val="24"/>
          <w:szCs w:val="24"/>
        </w:rPr>
        <w:t>nom nadzoru, radi kontrole</w:t>
      </w:r>
      <w:r w:rsidR="00197FF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A6" w:rsidRDefault="00D545A6" w:rsidP="00CD756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vodi godišnja zbirna izvješća o utrošenim dezinficijensima, pesticidima,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raticidima</w:t>
      </w:r>
      <w:proofErr w:type="spellEnd"/>
      <w:r w:rsidR="00197FF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545A6" w:rsidRDefault="00D545A6" w:rsidP="000D269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jednom godišnje (do 31. sijecnja tekuće godine za proteklu godinu) dostavi zbirna 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>izvješća</w:t>
      </w:r>
      <w:r w:rsidR="00197F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Zavodu za javno 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>zdravstvo Vukovarsko-srijemske ž</w:t>
      </w:r>
      <w:r>
        <w:rPr>
          <w:rFonts w:ascii="Times New Roman" w:hAnsi="Times New Roman" w:cs="Times New Roman"/>
          <w:color w:val="000000"/>
          <w:sz w:val="24"/>
          <w:szCs w:val="24"/>
        </w:rPr>
        <w:t>upanije na propisanom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obrascu koji je sastavni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 xml:space="preserve"> dio gore navedenog Pravilnika.</w:t>
      </w:r>
    </w:p>
    <w:p w:rsidR="00036238" w:rsidRPr="000D269B" w:rsidRDefault="00036238" w:rsidP="000D269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NADZOR NAD PROVEDBOM DDD MJERA </w:t>
      </w:r>
    </w:p>
    <w:p w:rsidR="00D545A6" w:rsidRDefault="000D269B" w:rsidP="000D269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Inspekcijski</w:t>
      </w:r>
      <w:r w:rsidR="00D54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nadzor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 xml:space="preserve"> nad provedbom obveznih </w:t>
      </w:r>
      <w:r>
        <w:rPr>
          <w:rFonts w:ascii="Times New Roman" w:hAnsi="Times New Roman" w:cs="Times New Roman"/>
          <w:color w:val="000000"/>
          <w:sz w:val="24"/>
          <w:szCs w:val="24"/>
        </w:rPr>
        <w:t>DDD mjera provodi nadlež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na Sanitarna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inspekcija.</w:t>
      </w:r>
    </w:p>
    <w:p w:rsidR="00D545A6" w:rsidRDefault="00D545A6" w:rsidP="000D269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D2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truč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ni nadzor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 xml:space="preserve"> provodi nadlež</w:t>
      </w:r>
      <w:r w:rsidR="00CE4CDA">
        <w:rPr>
          <w:rFonts w:ascii="Times New Roman" w:hAnsi="Times New Roman" w:cs="Times New Roman"/>
          <w:color w:val="000000"/>
          <w:sz w:val="24"/>
          <w:szCs w:val="24"/>
        </w:rPr>
        <w:t xml:space="preserve">ni </w:t>
      </w:r>
      <w:r>
        <w:rPr>
          <w:rFonts w:ascii="Times New Roman" w:hAnsi="Times New Roman" w:cs="Times New Roman"/>
          <w:color w:val="000000"/>
          <w:sz w:val="24"/>
          <w:szCs w:val="24"/>
        </w:rPr>
        <w:t>Zavod za ja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 xml:space="preserve">vno zdravstvo temeljem Ugovora </w:t>
      </w:r>
      <w:r>
        <w:rPr>
          <w:rFonts w:ascii="Times New Roman" w:hAnsi="Times New Roman" w:cs="Times New Roman"/>
          <w:color w:val="000000"/>
          <w:sz w:val="24"/>
          <w:szCs w:val="24"/>
        </w:rPr>
        <w:t>sklopljenog s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 xml:space="preserve"> G</w:t>
      </w:r>
      <w:r>
        <w:rPr>
          <w:rFonts w:ascii="Times New Roman" w:hAnsi="Times New Roman" w:cs="Times New Roman"/>
          <w:color w:val="000000"/>
          <w:sz w:val="24"/>
          <w:szCs w:val="24"/>
        </w:rPr>
        <w:t>radom Vukovarom. Ukoliko je Zav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>od za javno zdravstvo izvršitelj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>struč</w:t>
      </w:r>
      <w:r>
        <w:rPr>
          <w:rFonts w:ascii="Times New Roman" w:hAnsi="Times New Roman" w:cs="Times New Roman"/>
          <w:color w:val="000000"/>
          <w:sz w:val="24"/>
          <w:szCs w:val="24"/>
        </w:rPr>
        <w:t>ni nadzor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provodi Hrvatski zavod za javno zdravstvo temeljem Ugo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>vora kojeg s njim sklapa Grad.</w:t>
      </w:r>
    </w:p>
    <w:p w:rsidR="00D545A6" w:rsidRDefault="00D545A6" w:rsidP="000D269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Zavod za javno 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>zdravstvo Vukovarsko-srijemske ž</w:t>
      </w:r>
      <w:r w:rsidR="00CE4CDA">
        <w:rPr>
          <w:rFonts w:ascii="Times New Roman" w:hAnsi="Times New Roman" w:cs="Times New Roman"/>
          <w:color w:val="000000"/>
          <w:sz w:val="24"/>
          <w:szCs w:val="24"/>
        </w:rPr>
        <w:t>upanije će u sklopu struč</w:t>
      </w:r>
      <w:r>
        <w:rPr>
          <w:rFonts w:ascii="Times New Roman" w:hAnsi="Times New Roman" w:cs="Times New Roman"/>
          <w:color w:val="000000"/>
          <w:sz w:val="24"/>
          <w:szCs w:val="24"/>
        </w:rPr>
        <w:t>nog nadzora (ako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 provodi), nakon provedenih mjera, iz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>raditi izvješće u kojem će struč</w:t>
      </w:r>
      <w:r>
        <w:rPr>
          <w:rFonts w:ascii="Times New Roman" w:hAnsi="Times New Roman" w:cs="Times New Roman"/>
          <w:color w:val="000000"/>
          <w:sz w:val="24"/>
          <w:szCs w:val="24"/>
        </w:rPr>
        <w:t>no ocijeniti provedene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mjere i dati komentare i prijedloge za poboljšan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>je istih. Detaljne odredbe struč</w:t>
      </w:r>
      <w:r>
        <w:rPr>
          <w:rFonts w:ascii="Times New Roman" w:hAnsi="Times New Roman" w:cs="Times New Roman"/>
          <w:color w:val="000000"/>
          <w:sz w:val="24"/>
          <w:szCs w:val="24"/>
        </w:rPr>
        <w:t>nog nadzora</w:t>
      </w:r>
      <w:r w:rsidR="000D269B">
        <w:rPr>
          <w:rFonts w:ascii="Times New Roman" w:hAnsi="Times New Roman" w:cs="Times New Roman"/>
          <w:color w:val="000000"/>
          <w:sz w:val="24"/>
          <w:szCs w:val="24"/>
        </w:rPr>
        <w:t xml:space="preserve"> određ</w:t>
      </w:r>
      <w:r>
        <w:rPr>
          <w:rFonts w:ascii="Times New Roman" w:hAnsi="Times New Roman" w:cs="Times New Roman"/>
          <w:color w:val="000000"/>
          <w:sz w:val="24"/>
          <w:szCs w:val="24"/>
        </w:rPr>
        <w:t>uju se Ugovorom.</w:t>
      </w:r>
    </w:p>
    <w:p w:rsidR="00D545A6" w:rsidRDefault="00D545A6" w:rsidP="000D269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86A8A" w:rsidRDefault="00C86A8A" w:rsidP="000D269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545A6" w:rsidRDefault="00C86A8A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</w:t>
      </w:r>
      <w:r w:rsidR="00E5419D">
        <w:rPr>
          <w:rFonts w:ascii="Times New Roman" w:hAnsi="Times New Roman" w:cs="Times New Roman"/>
          <w:b/>
          <w:bCs/>
          <w:color w:val="000000"/>
          <w:sz w:val="32"/>
          <w:szCs w:val="32"/>
        </w:rPr>
        <w:t>AČ</w:t>
      </w:r>
      <w:r w:rsidR="00D545A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IN FINANCIRANJA OBVEZNIH DDD MJERA </w:t>
      </w:r>
    </w:p>
    <w:p w:rsidR="00D545A6" w:rsidRPr="00E11539" w:rsidRDefault="00CE4CDA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701B" w:rsidRPr="00512AA9">
        <w:rPr>
          <w:rFonts w:ascii="Times New Roman" w:hAnsi="Times New Roman" w:cs="Times New Roman"/>
          <w:sz w:val="24"/>
          <w:szCs w:val="24"/>
        </w:rPr>
        <w:t xml:space="preserve">Provođenje mjera </w:t>
      </w:r>
      <w:r w:rsidR="00903C0F" w:rsidRPr="00512AA9">
        <w:rPr>
          <w:rFonts w:ascii="Times New Roman" w:hAnsi="Times New Roman" w:cs="Times New Roman"/>
          <w:sz w:val="24"/>
          <w:szCs w:val="24"/>
        </w:rPr>
        <w:t xml:space="preserve">koje osigurava </w:t>
      </w:r>
      <w:r w:rsidR="00CC0C0C" w:rsidRPr="00512AA9">
        <w:rPr>
          <w:rFonts w:ascii="Times New Roman" w:hAnsi="Times New Roman" w:cs="Times New Roman"/>
          <w:sz w:val="24"/>
          <w:szCs w:val="24"/>
        </w:rPr>
        <w:t xml:space="preserve">Grad Vukovar prema članku 4. Odluke o provođenju mjera dezinfekcije, dezinsekcije i deratizacije na području Grada Vukovara </w:t>
      </w:r>
      <w:r w:rsidR="0085701B" w:rsidRPr="00512AA9">
        <w:rPr>
          <w:rFonts w:ascii="Times New Roman" w:hAnsi="Times New Roman" w:cs="Times New Roman"/>
          <w:sz w:val="24"/>
          <w:szCs w:val="24"/>
        </w:rPr>
        <w:t>financirati će Grad V</w:t>
      </w:r>
      <w:r w:rsidR="0085701B" w:rsidRPr="0000683F">
        <w:rPr>
          <w:rFonts w:ascii="Times New Roman" w:hAnsi="Times New Roman" w:cs="Times New Roman"/>
          <w:sz w:val="24"/>
          <w:szCs w:val="24"/>
        </w:rPr>
        <w:t>ukovar</w:t>
      </w:r>
      <w:r w:rsidR="00E11539" w:rsidRPr="0000683F">
        <w:rPr>
          <w:rFonts w:ascii="Times New Roman" w:hAnsi="Times New Roman" w:cs="Times New Roman"/>
          <w:sz w:val="24"/>
          <w:szCs w:val="24"/>
        </w:rPr>
        <w:t xml:space="preserve"> </w:t>
      </w:r>
      <w:r w:rsidR="0000683F" w:rsidRPr="0000683F">
        <w:rPr>
          <w:rFonts w:ascii="Times New Roman" w:hAnsi="Times New Roman" w:cs="Times New Roman"/>
          <w:sz w:val="24"/>
          <w:szCs w:val="24"/>
        </w:rPr>
        <w:t>iz vlastitih sredstava ili sredstava iz drugih izvora</w:t>
      </w:r>
      <w:r w:rsidR="0085701B" w:rsidRPr="0000683F">
        <w:rPr>
          <w:rFonts w:ascii="Times New Roman" w:hAnsi="Times New Roman" w:cs="Times New Roman"/>
          <w:sz w:val="24"/>
          <w:szCs w:val="24"/>
        </w:rPr>
        <w:t xml:space="preserve">, prema </w:t>
      </w:r>
      <w:r w:rsidR="0000683F" w:rsidRPr="0000683F">
        <w:rPr>
          <w:rFonts w:ascii="Times New Roman" w:hAnsi="Times New Roman" w:cs="Times New Roman"/>
          <w:sz w:val="24"/>
          <w:szCs w:val="24"/>
        </w:rPr>
        <w:t>proračunu za 2015</w:t>
      </w:r>
      <w:r w:rsidR="0085701B" w:rsidRPr="0000683F">
        <w:rPr>
          <w:rFonts w:ascii="Times New Roman" w:hAnsi="Times New Roman" w:cs="Times New Roman"/>
          <w:sz w:val="24"/>
          <w:szCs w:val="24"/>
        </w:rPr>
        <w:t>. godinu</w:t>
      </w:r>
      <w:r w:rsidRPr="0000683F">
        <w:rPr>
          <w:rFonts w:ascii="Times New Roman" w:hAnsi="Times New Roman" w:cs="Times New Roman"/>
          <w:sz w:val="24"/>
          <w:szCs w:val="24"/>
        </w:rPr>
        <w:t>.</w:t>
      </w:r>
    </w:p>
    <w:p w:rsidR="00D545A6" w:rsidRDefault="00CE4CDA" w:rsidP="00CE4CD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03C0F">
        <w:rPr>
          <w:rFonts w:ascii="Times New Roman" w:hAnsi="Times New Roman" w:cs="Times New Roman"/>
          <w:color w:val="000000"/>
          <w:sz w:val="24"/>
          <w:szCs w:val="24"/>
        </w:rPr>
        <w:t>Trgovač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ka društva,</w:t>
      </w:r>
      <w:r w:rsidR="00903C0F">
        <w:rPr>
          <w:rFonts w:ascii="Times New Roman" w:hAnsi="Times New Roman" w:cs="Times New Roman"/>
          <w:color w:val="000000"/>
          <w:sz w:val="24"/>
          <w:szCs w:val="24"/>
        </w:rPr>
        <w:t xml:space="preserve"> ustanove i druge pravne i fizič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ke osobe koje obavljaju djelatnost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osobnim radom, pojedinci vlasnici, posjednici, nositelji upravljanja objektima te korisnici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objekata pod sanitarnim nadzorom financiraju provedbu obveznih DDD mjera na površinama,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prostorima i objektima iz 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l. 10</w:t>
      </w:r>
      <w:r>
        <w:rPr>
          <w:rFonts w:ascii="Times New Roman" w:hAnsi="Times New Roman" w:cs="Times New Roman"/>
          <w:color w:val="000000"/>
          <w:sz w:val="24"/>
          <w:szCs w:val="24"/>
        </w:rPr>
        <w:t>. stavka 1. Zakona o zaštiti puč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anstva od zaraznih bolesti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A6" w:rsidRPr="00651D33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36238" w:rsidRDefault="00036238" w:rsidP="00036238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DODATAK PROGRAMU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45A6" w:rsidRDefault="00E5419D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PROPISANI </w:t>
      </w:r>
      <w:r w:rsidR="00D54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OBRASCI PRI IZVOĐENJU DDD MJERA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5A6" w:rsidRDefault="00CC0C0C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Obrazac 1.  UPITNIK O Ž</w:t>
      </w:r>
      <w:r w:rsidR="00D545A6">
        <w:rPr>
          <w:rFonts w:ascii="Times New Roman" w:hAnsi="Times New Roman" w:cs="Times New Roman"/>
          <w:color w:val="000000"/>
          <w:sz w:val="24"/>
          <w:szCs w:val="24"/>
        </w:rPr>
        <w:t>ARIŠTU LICINKI KOMARACA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Obrazac 2.  PRAĆENJE LEGLA KOMARACA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Obrazac 3.  UPITNIK ZA IZRADUI DO</w:t>
      </w:r>
      <w:r w:rsidR="00036238">
        <w:rPr>
          <w:rFonts w:ascii="Times New Roman" w:hAnsi="Times New Roman" w:cs="Times New Roman"/>
          <w:color w:val="000000"/>
          <w:sz w:val="24"/>
          <w:szCs w:val="24"/>
        </w:rPr>
        <w:t xml:space="preserve">PUNU BAZE PODATAKA ZA STAMBENE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OBJEKTE U KOJIMA SE PROVODI DERATIZACIJA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Obrazac 4.  POTVRDA O OBAVLJENOJ DERATIZACIJI STAMBENIH OBJEKATA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Obrazac 5.  UPITNIK ZA DERATIZACIJU JAVNOPROMETNIH POVRŠINA, TRGOVA I 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PARKOVA</w:t>
      </w:r>
    </w:p>
    <w:p w:rsidR="00D545A6" w:rsidRDefault="00D545A6" w:rsidP="00D545A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Obrazac 6.  UPITNIK ZA DERATIZACIJU OTVORENIH VODOTOKOVA</w:t>
      </w:r>
    </w:p>
    <w:p w:rsidR="001D7C0F" w:rsidRDefault="001D7C0F" w:rsidP="00651D3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651D33" w:rsidRDefault="00651D33" w:rsidP="00651D3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651D33" w:rsidRDefault="00651D33" w:rsidP="00651D3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36238" w:rsidRDefault="00036238" w:rsidP="00651D3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36238" w:rsidRPr="003C609C" w:rsidRDefault="003C609C" w:rsidP="00036238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C609C">
        <w:rPr>
          <w:rFonts w:ascii="Times New Roman" w:hAnsi="Times New Roman" w:cs="Times New Roman"/>
          <w:sz w:val="24"/>
          <w:szCs w:val="24"/>
        </w:rPr>
        <w:t>KLASA</w:t>
      </w:r>
      <w:r w:rsidR="00036238" w:rsidRPr="003C609C">
        <w:rPr>
          <w:rFonts w:ascii="Times New Roman" w:hAnsi="Times New Roman" w:cs="Times New Roman"/>
          <w:sz w:val="24"/>
          <w:szCs w:val="24"/>
        </w:rPr>
        <w:t xml:space="preserve">: </w:t>
      </w:r>
      <w:r w:rsidRPr="003C609C">
        <w:rPr>
          <w:rFonts w:ascii="Times New Roman" w:hAnsi="Times New Roman" w:cs="Times New Roman"/>
          <w:sz w:val="24"/>
          <w:szCs w:val="24"/>
        </w:rPr>
        <w:t>540-01/15-01/2</w:t>
      </w:r>
    </w:p>
    <w:p w:rsidR="00036238" w:rsidRPr="003C609C" w:rsidRDefault="00036238" w:rsidP="00036238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C609C">
        <w:rPr>
          <w:rFonts w:ascii="Times New Roman" w:hAnsi="Times New Roman" w:cs="Times New Roman"/>
          <w:sz w:val="24"/>
          <w:szCs w:val="24"/>
        </w:rPr>
        <w:t>U</w:t>
      </w:r>
      <w:r w:rsidR="003C609C" w:rsidRPr="003C609C">
        <w:rPr>
          <w:rFonts w:ascii="Times New Roman" w:hAnsi="Times New Roman" w:cs="Times New Roman"/>
          <w:sz w:val="24"/>
          <w:szCs w:val="24"/>
        </w:rPr>
        <w:t>RBROJ</w:t>
      </w:r>
      <w:r w:rsidRPr="003C609C">
        <w:rPr>
          <w:rFonts w:ascii="Times New Roman" w:hAnsi="Times New Roman" w:cs="Times New Roman"/>
          <w:sz w:val="24"/>
          <w:szCs w:val="24"/>
        </w:rPr>
        <w:t xml:space="preserve">: </w:t>
      </w:r>
      <w:r w:rsidR="003C609C" w:rsidRPr="003C609C">
        <w:rPr>
          <w:rFonts w:ascii="Times New Roman" w:hAnsi="Times New Roman" w:cs="Times New Roman"/>
          <w:sz w:val="24"/>
          <w:szCs w:val="24"/>
        </w:rPr>
        <w:t>2196/01-02-15</w:t>
      </w:r>
      <w:r w:rsidR="00555593" w:rsidRPr="003C609C">
        <w:rPr>
          <w:rFonts w:ascii="Times New Roman" w:hAnsi="Times New Roman" w:cs="Times New Roman"/>
          <w:sz w:val="24"/>
          <w:szCs w:val="24"/>
        </w:rPr>
        <w:t>-3</w:t>
      </w:r>
    </w:p>
    <w:p w:rsidR="00036238" w:rsidRPr="003B5534" w:rsidRDefault="00036238" w:rsidP="00036238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B5534">
        <w:rPr>
          <w:rFonts w:ascii="Times New Roman" w:hAnsi="Times New Roman" w:cs="Times New Roman"/>
          <w:sz w:val="24"/>
          <w:szCs w:val="24"/>
        </w:rPr>
        <w:t xml:space="preserve">Vukovar, </w:t>
      </w:r>
      <w:r w:rsidR="00694D7F">
        <w:rPr>
          <w:rFonts w:ascii="Times New Roman" w:hAnsi="Times New Roman" w:cs="Times New Roman"/>
          <w:sz w:val="24"/>
          <w:szCs w:val="24"/>
        </w:rPr>
        <w:t>9</w:t>
      </w:r>
      <w:r w:rsidR="003C70D1" w:rsidRPr="003B5534">
        <w:rPr>
          <w:rFonts w:ascii="Times New Roman" w:hAnsi="Times New Roman" w:cs="Times New Roman"/>
          <w:sz w:val="24"/>
          <w:szCs w:val="24"/>
        </w:rPr>
        <w:t xml:space="preserve">. </w:t>
      </w:r>
      <w:r w:rsidR="006A21FF">
        <w:rPr>
          <w:rFonts w:ascii="Times New Roman" w:hAnsi="Times New Roman" w:cs="Times New Roman"/>
          <w:sz w:val="24"/>
          <w:szCs w:val="24"/>
        </w:rPr>
        <w:t>ožujka</w:t>
      </w:r>
      <w:r w:rsidR="003C70D1" w:rsidRPr="003B5534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036238" w:rsidRDefault="00036238" w:rsidP="00036238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E77B0" w:rsidRPr="00742862" w:rsidRDefault="00036238" w:rsidP="00AE77B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86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4286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4286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4286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4286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036238" w:rsidRPr="00742862" w:rsidRDefault="00AE77B0" w:rsidP="00AE77B0">
      <w:pPr>
        <w:ind w:left="4956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3878FD">
        <w:rPr>
          <w:rFonts w:ascii="Times New Roman" w:eastAsia="Times New Roman" w:hAnsi="Times New Roman" w:cs="Times New Roman"/>
          <w:sz w:val="24"/>
          <w:szCs w:val="24"/>
          <w:lang w:eastAsia="hr-HR"/>
        </w:rPr>
        <w:t>radonačelnik</w:t>
      </w:r>
      <w:r w:rsidR="00036238" w:rsidRPr="007428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Vukovara</w:t>
      </w:r>
    </w:p>
    <w:p w:rsidR="00036238" w:rsidRPr="00742862" w:rsidRDefault="00036238" w:rsidP="0003623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6238" w:rsidRPr="00742862" w:rsidRDefault="00036238" w:rsidP="0003623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86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4286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4286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4286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4286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4286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4286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E77B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E77B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Ivan </w:t>
      </w:r>
      <w:proofErr w:type="spellStart"/>
      <w:r w:rsidR="00AE77B0">
        <w:rPr>
          <w:rFonts w:ascii="Times New Roman" w:eastAsia="Times New Roman" w:hAnsi="Times New Roman" w:cs="Times New Roman"/>
          <w:sz w:val="24"/>
          <w:szCs w:val="24"/>
          <w:lang w:eastAsia="hr-HR"/>
        </w:rPr>
        <w:t>Penava</w:t>
      </w:r>
      <w:proofErr w:type="spellEnd"/>
      <w:r w:rsidR="00AE77B0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036238" w:rsidRDefault="00036238" w:rsidP="00036238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51D33" w:rsidRDefault="00651D33" w:rsidP="00651D3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E5419D" w:rsidRDefault="00E5419D" w:rsidP="00651D33">
      <w:pPr>
        <w:autoSpaceDE w:val="0"/>
        <w:autoSpaceDN w:val="0"/>
        <w:adjustRightInd w:val="0"/>
        <w:ind w:firstLine="0"/>
        <w:jc w:val="left"/>
        <w:rPr>
          <w:noProof/>
          <w:lang w:eastAsia="hr-HR"/>
        </w:rPr>
      </w:pPr>
    </w:p>
    <w:p w:rsidR="00E5419D" w:rsidRDefault="000D269B" w:rsidP="00651D33">
      <w:pPr>
        <w:autoSpaceDE w:val="0"/>
        <w:autoSpaceDN w:val="0"/>
        <w:adjustRightInd w:val="0"/>
        <w:ind w:firstLine="0"/>
        <w:jc w:val="left"/>
        <w:rPr>
          <w:noProof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5760720" cy="8144790"/>
            <wp:effectExtent l="19050" t="0" r="0" b="0"/>
            <wp:docPr id="2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19D" w:rsidRDefault="00E5419D" w:rsidP="00651D3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5419D" w:rsidRDefault="00E5419D" w:rsidP="00651D3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5760720" cy="3255016"/>
            <wp:effectExtent l="0" t="0" r="0" b="254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19D" w:rsidRDefault="00E5419D" w:rsidP="00651D3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5760720" cy="8143905"/>
            <wp:effectExtent l="0" t="0" r="0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19D" w:rsidRDefault="00E5419D" w:rsidP="00651D3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5760720" cy="360489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19D" w:rsidRDefault="00E5419D" w:rsidP="00651D3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5760720" cy="4608086"/>
            <wp:effectExtent l="0" t="0" r="0" b="254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19D" w:rsidRPr="00651D33" w:rsidRDefault="00E5419D" w:rsidP="00651D3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5760720" cy="5227958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19D" w:rsidRPr="00651D33" w:rsidSect="00C86A8A"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13" w:rsidRDefault="00817C13" w:rsidP="000D269B">
      <w:r>
        <w:separator/>
      </w:r>
    </w:p>
  </w:endnote>
  <w:endnote w:type="continuationSeparator" w:id="0">
    <w:p w:rsidR="00817C13" w:rsidRDefault="00817C13" w:rsidP="000D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8172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86A8A" w:rsidRPr="00C86A8A" w:rsidRDefault="00C86A8A">
        <w:pPr>
          <w:pStyle w:val="Podnoje"/>
          <w:jc w:val="center"/>
          <w:rPr>
            <w:rFonts w:ascii="Times New Roman" w:hAnsi="Times New Roman" w:cs="Times New Roman"/>
          </w:rPr>
        </w:pPr>
        <w:r w:rsidRPr="00C86A8A">
          <w:rPr>
            <w:rFonts w:ascii="Times New Roman" w:hAnsi="Times New Roman" w:cs="Times New Roman"/>
          </w:rPr>
          <w:fldChar w:fldCharType="begin"/>
        </w:r>
        <w:r w:rsidRPr="00C86A8A">
          <w:rPr>
            <w:rFonts w:ascii="Times New Roman" w:hAnsi="Times New Roman" w:cs="Times New Roman"/>
          </w:rPr>
          <w:instrText>PAGE   \* MERGEFORMAT</w:instrText>
        </w:r>
        <w:r w:rsidRPr="00C86A8A">
          <w:rPr>
            <w:rFonts w:ascii="Times New Roman" w:hAnsi="Times New Roman" w:cs="Times New Roman"/>
          </w:rPr>
          <w:fldChar w:fldCharType="separate"/>
        </w:r>
        <w:r w:rsidR="00870209">
          <w:rPr>
            <w:rFonts w:ascii="Times New Roman" w:hAnsi="Times New Roman" w:cs="Times New Roman"/>
            <w:noProof/>
          </w:rPr>
          <w:t>15</w:t>
        </w:r>
        <w:r w:rsidRPr="00C86A8A">
          <w:rPr>
            <w:rFonts w:ascii="Times New Roman" w:hAnsi="Times New Roman" w:cs="Times New Roman"/>
          </w:rPr>
          <w:fldChar w:fldCharType="end"/>
        </w:r>
      </w:p>
    </w:sdtContent>
  </w:sdt>
  <w:p w:rsidR="00817C13" w:rsidRDefault="00817C1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13" w:rsidRDefault="00817C13" w:rsidP="000D269B">
      <w:r>
        <w:separator/>
      </w:r>
    </w:p>
  </w:footnote>
  <w:footnote w:type="continuationSeparator" w:id="0">
    <w:p w:rsidR="00817C13" w:rsidRDefault="00817C13" w:rsidP="000D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7F25"/>
    <w:multiLevelType w:val="hybridMultilevel"/>
    <w:tmpl w:val="086ECE78"/>
    <w:lvl w:ilvl="0" w:tplc="E28833B4">
      <w:start w:val="5"/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103195"/>
    <w:multiLevelType w:val="hybridMultilevel"/>
    <w:tmpl w:val="A790CC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75158"/>
    <w:multiLevelType w:val="hybridMultilevel"/>
    <w:tmpl w:val="BA10A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5A6"/>
    <w:rsid w:val="00003F89"/>
    <w:rsid w:val="0000683F"/>
    <w:rsid w:val="00036238"/>
    <w:rsid w:val="00042D80"/>
    <w:rsid w:val="000545E8"/>
    <w:rsid w:val="00072222"/>
    <w:rsid w:val="00083BC1"/>
    <w:rsid w:val="0009016B"/>
    <w:rsid w:val="000A06AD"/>
    <w:rsid w:val="000B240B"/>
    <w:rsid w:val="000D269B"/>
    <w:rsid w:val="000D2960"/>
    <w:rsid w:val="000D6696"/>
    <w:rsid w:val="00105799"/>
    <w:rsid w:val="00111590"/>
    <w:rsid w:val="00120209"/>
    <w:rsid w:val="00126906"/>
    <w:rsid w:val="00197FF2"/>
    <w:rsid w:val="001D7C0F"/>
    <w:rsid w:val="001F170F"/>
    <w:rsid w:val="001F596F"/>
    <w:rsid w:val="00245D2B"/>
    <w:rsid w:val="00267EF3"/>
    <w:rsid w:val="002D5591"/>
    <w:rsid w:val="0038354A"/>
    <w:rsid w:val="003878FD"/>
    <w:rsid w:val="003B4682"/>
    <w:rsid w:val="003B5534"/>
    <w:rsid w:val="003C609C"/>
    <w:rsid w:val="003C70D1"/>
    <w:rsid w:val="003E2786"/>
    <w:rsid w:val="004157D4"/>
    <w:rsid w:val="004527AF"/>
    <w:rsid w:val="00512AA9"/>
    <w:rsid w:val="00555593"/>
    <w:rsid w:val="00576FFA"/>
    <w:rsid w:val="005A4696"/>
    <w:rsid w:val="005B40E4"/>
    <w:rsid w:val="005B5235"/>
    <w:rsid w:val="005B7FFE"/>
    <w:rsid w:val="005C27B6"/>
    <w:rsid w:val="00601C5A"/>
    <w:rsid w:val="00610A9A"/>
    <w:rsid w:val="00636CEF"/>
    <w:rsid w:val="006475D3"/>
    <w:rsid w:val="00651D33"/>
    <w:rsid w:val="00654ED0"/>
    <w:rsid w:val="00694D7F"/>
    <w:rsid w:val="006A21FF"/>
    <w:rsid w:val="006D7E1F"/>
    <w:rsid w:val="006E63D5"/>
    <w:rsid w:val="007424E9"/>
    <w:rsid w:val="00793C54"/>
    <w:rsid w:val="007B1E67"/>
    <w:rsid w:val="007D024F"/>
    <w:rsid w:val="007F1137"/>
    <w:rsid w:val="007F3F0F"/>
    <w:rsid w:val="00817C13"/>
    <w:rsid w:val="0085701B"/>
    <w:rsid w:val="00870209"/>
    <w:rsid w:val="008D06F5"/>
    <w:rsid w:val="00903C0F"/>
    <w:rsid w:val="0092158D"/>
    <w:rsid w:val="009319DA"/>
    <w:rsid w:val="00960841"/>
    <w:rsid w:val="00962DCD"/>
    <w:rsid w:val="00995918"/>
    <w:rsid w:val="00995F20"/>
    <w:rsid w:val="009A1F0B"/>
    <w:rsid w:val="009A5443"/>
    <w:rsid w:val="009A6D06"/>
    <w:rsid w:val="009B7E39"/>
    <w:rsid w:val="009D680B"/>
    <w:rsid w:val="009F08C0"/>
    <w:rsid w:val="009F0CEA"/>
    <w:rsid w:val="009F48B6"/>
    <w:rsid w:val="00A034AE"/>
    <w:rsid w:val="00A1360F"/>
    <w:rsid w:val="00AD4249"/>
    <w:rsid w:val="00AD4DB2"/>
    <w:rsid w:val="00AE77B0"/>
    <w:rsid w:val="00B14B0B"/>
    <w:rsid w:val="00B2551B"/>
    <w:rsid w:val="00B267D2"/>
    <w:rsid w:val="00B30ADE"/>
    <w:rsid w:val="00B41F17"/>
    <w:rsid w:val="00B83F07"/>
    <w:rsid w:val="00B9653B"/>
    <w:rsid w:val="00B97A59"/>
    <w:rsid w:val="00BE7EE0"/>
    <w:rsid w:val="00BF289A"/>
    <w:rsid w:val="00C22A34"/>
    <w:rsid w:val="00C46BCF"/>
    <w:rsid w:val="00C86A8A"/>
    <w:rsid w:val="00CC0C0C"/>
    <w:rsid w:val="00CD7561"/>
    <w:rsid w:val="00CE41F4"/>
    <w:rsid w:val="00CE4CDA"/>
    <w:rsid w:val="00D230DD"/>
    <w:rsid w:val="00D43FC4"/>
    <w:rsid w:val="00D545A6"/>
    <w:rsid w:val="00DB43FB"/>
    <w:rsid w:val="00DB702A"/>
    <w:rsid w:val="00DC1F62"/>
    <w:rsid w:val="00DC76FA"/>
    <w:rsid w:val="00DD6887"/>
    <w:rsid w:val="00DF1101"/>
    <w:rsid w:val="00DF6D4A"/>
    <w:rsid w:val="00E11539"/>
    <w:rsid w:val="00E33E3E"/>
    <w:rsid w:val="00E33F37"/>
    <w:rsid w:val="00E5419D"/>
    <w:rsid w:val="00E60617"/>
    <w:rsid w:val="00E86A54"/>
    <w:rsid w:val="00E90EE1"/>
    <w:rsid w:val="00F16FAE"/>
    <w:rsid w:val="00F3145D"/>
    <w:rsid w:val="00F973A0"/>
    <w:rsid w:val="00FB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45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A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887"/>
    <w:pPr>
      <w:ind w:left="720"/>
      <w:contextualSpacing/>
    </w:pPr>
  </w:style>
  <w:style w:type="paragraph" w:customStyle="1" w:styleId="Default">
    <w:name w:val="Default"/>
    <w:rsid w:val="00CD7561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26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269B"/>
  </w:style>
  <w:style w:type="paragraph" w:styleId="Podnoje">
    <w:name w:val="footer"/>
    <w:basedOn w:val="Normal"/>
    <w:link w:val="PodnojeChar"/>
    <w:uiPriority w:val="99"/>
    <w:unhideWhenUsed/>
    <w:rsid w:val="000D26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2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45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A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25</Pages>
  <Words>7558</Words>
  <Characters>43087</Characters>
  <Application>Microsoft Office Word</Application>
  <DocSecurity>0</DocSecurity>
  <Lines>359</Lines>
  <Paragraphs>101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 Centner</dc:creator>
  <cp:lastModifiedBy>Mitrović Siniša</cp:lastModifiedBy>
  <cp:revision>88</cp:revision>
  <cp:lastPrinted>2014-04-24T05:59:00Z</cp:lastPrinted>
  <dcterms:created xsi:type="dcterms:W3CDTF">2014-04-22T12:47:00Z</dcterms:created>
  <dcterms:modified xsi:type="dcterms:W3CDTF">2015-03-12T07:56:00Z</dcterms:modified>
</cp:coreProperties>
</file>